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2D0A68" w14:textId="77777777" w:rsidR="00393B3C" w:rsidRDefault="00393B3C">
      <w:pPr>
        <w:jc w:val="center"/>
        <w:rPr>
          <w:b/>
          <w:bCs/>
          <w:sz w:val="26"/>
          <w:szCs w:val="26"/>
        </w:rPr>
      </w:pPr>
    </w:p>
    <w:p w14:paraId="392D0A69" w14:textId="77777777" w:rsidR="00393B3C" w:rsidRDefault="00393B3C">
      <w:pPr>
        <w:jc w:val="center"/>
        <w:rPr>
          <w:b/>
          <w:bCs/>
          <w:sz w:val="26"/>
          <w:szCs w:val="26"/>
        </w:rPr>
      </w:pPr>
    </w:p>
    <w:p w14:paraId="392D0A6A" w14:textId="77777777" w:rsidR="00393B3C" w:rsidRDefault="00393B3C">
      <w:pPr>
        <w:jc w:val="center"/>
        <w:rPr>
          <w:b/>
          <w:bCs/>
          <w:sz w:val="28"/>
          <w:szCs w:val="28"/>
        </w:rPr>
      </w:pPr>
    </w:p>
    <w:p w14:paraId="392D0A6B" w14:textId="77777777" w:rsidR="00393B3C" w:rsidRPr="00B845E3" w:rsidRDefault="00393B3C">
      <w:pPr>
        <w:jc w:val="center"/>
        <w:rPr>
          <w:rFonts w:ascii="Times New Roman" w:hAnsi="Times New Roman" w:cs="Times New Roman"/>
          <w:b/>
          <w:bCs/>
          <w:sz w:val="28"/>
          <w:szCs w:val="28"/>
        </w:rPr>
      </w:pPr>
    </w:p>
    <w:p w14:paraId="392D0A6C" w14:textId="5E5CED68" w:rsidR="00393B3C" w:rsidRPr="00B845E3" w:rsidRDefault="00936CDD">
      <w:pPr>
        <w:spacing w:line="360" w:lineRule="auto"/>
        <w:jc w:val="center"/>
        <w:rPr>
          <w:rFonts w:ascii="Times New Roman" w:hAnsi="Times New Roman" w:cs="Times New Roman"/>
          <w:b/>
          <w:bCs/>
          <w:sz w:val="40"/>
          <w:szCs w:val="40"/>
        </w:rPr>
      </w:pPr>
      <w:r w:rsidRPr="00B845E3">
        <w:rPr>
          <w:rFonts w:ascii="Times New Roman" w:hAnsi="Times New Roman" w:cs="Times New Roman"/>
          <w:b/>
          <w:bCs/>
          <w:sz w:val="40"/>
          <w:szCs w:val="40"/>
        </w:rPr>
        <w:t xml:space="preserve">City of </w:t>
      </w:r>
      <w:r w:rsidR="00975298" w:rsidRPr="00B845E3">
        <w:rPr>
          <w:rFonts w:ascii="Times New Roman" w:hAnsi="Times New Roman" w:cs="Times New Roman"/>
          <w:b/>
          <w:bCs/>
          <w:sz w:val="40"/>
          <w:szCs w:val="40"/>
        </w:rPr>
        <w:t>Darien</w:t>
      </w:r>
      <w:r w:rsidRPr="00B845E3">
        <w:rPr>
          <w:rFonts w:ascii="Times New Roman" w:hAnsi="Times New Roman" w:cs="Times New Roman"/>
          <w:b/>
          <w:bCs/>
          <w:sz w:val="40"/>
          <w:szCs w:val="40"/>
        </w:rPr>
        <w:t>, Georgia</w:t>
      </w:r>
    </w:p>
    <w:p w14:paraId="392D0A6D" w14:textId="77777777" w:rsidR="00393B3C" w:rsidRPr="00B845E3" w:rsidRDefault="00393B3C">
      <w:pPr>
        <w:spacing w:line="360" w:lineRule="auto"/>
        <w:jc w:val="center"/>
        <w:rPr>
          <w:rFonts w:ascii="Times New Roman" w:hAnsi="Times New Roman" w:cs="Times New Roman"/>
          <w:b/>
          <w:bCs/>
          <w:sz w:val="28"/>
          <w:szCs w:val="28"/>
        </w:rPr>
      </w:pPr>
    </w:p>
    <w:p w14:paraId="392D0A6E" w14:textId="73D5C6BC" w:rsidR="00393B3C" w:rsidRPr="00B845E3" w:rsidRDefault="00393B3C">
      <w:pPr>
        <w:spacing w:line="360" w:lineRule="auto"/>
        <w:jc w:val="center"/>
        <w:rPr>
          <w:rFonts w:ascii="Times New Roman" w:hAnsi="Times New Roman" w:cs="Times New Roman"/>
          <w:b/>
          <w:bCs/>
          <w:sz w:val="28"/>
          <w:szCs w:val="28"/>
        </w:rPr>
      </w:pPr>
    </w:p>
    <w:p w14:paraId="392D0A6F" w14:textId="7E34244D" w:rsidR="00393B3C" w:rsidRPr="00B845E3" w:rsidRDefault="00393B3C">
      <w:pPr>
        <w:spacing w:line="360" w:lineRule="auto"/>
        <w:jc w:val="center"/>
        <w:rPr>
          <w:rFonts w:ascii="Times New Roman" w:hAnsi="Times New Roman" w:cs="Times New Roman"/>
          <w:b/>
          <w:bCs/>
          <w:sz w:val="28"/>
          <w:szCs w:val="28"/>
        </w:rPr>
      </w:pPr>
    </w:p>
    <w:p w14:paraId="392D0A70" w14:textId="6B361241" w:rsidR="00393B3C" w:rsidRPr="00B845E3" w:rsidRDefault="00286F6D">
      <w:pPr>
        <w:spacing w:line="360" w:lineRule="auto"/>
        <w:jc w:val="center"/>
        <w:rPr>
          <w:rFonts w:ascii="Times New Roman" w:hAnsi="Times New Roman" w:cs="Times New Roman"/>
          <w:b/>
          <w:bCs/>
          <w:sz w:val="40"/>
          <w:szCs w:val="40"/>
        </w:rPr>
      </w:pPr>
      <w:r>
        <w:rPr>
          <w:rFonts w:ascii="Times New Roman" w:hAnsi="Times New Roman" w:cs="Times New Roman"/>
          <w:b/>
          <w:bCs/>
          <w:noProof/>
          <w:sz w:val="28"/>
          <w:szCs w:val="28"/>
        </w:rPr>
        <w:drawing>
          <wp:anchor distT="0" distB="0" distL="114300" distR="114300" simplePos="0" relativeHeight="251657215" behindDoc="1" locked="0" layoutInCell="1" allowOverlap="1" wp14:anchorId="63CE5357" wp14:editId="4EA27401">
            <wp:simplePos x="0" y="0"/>
            <wp:positionH relativeFrom="margin">
              <wp:align>center</wp:align>
            </wp:positionH>
            <wp:positionV relativeFrom="paragraph">
              <wp:posOffset>299104</wp:posOffset>
            </wp:positionV>
            <wp:extent cx="3364173" cy="3458057"/>
            <wp:effectExtent l="0" t="0" r="8255" b="0"/>
            <wp:wrapNone/>
            <wp:docPr id="1172983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83461" name="Picture 1172983461"/>
                    <pic:cNvPicPr/>
                  </pic:nvPicPr>
                  <pic:blipFill>
                    <a:blip r:embed="rId7">
                      <a:alphaModFix amt="5000"/>
                      <a:extLst>
                        <a:ext uri="{28A0092B-C50C-407E-A947-70E740481C1C}">
                          <a14:useLocalDpi xmlns:a14="http://schemas.microsoft.com/office/drawing/2010/main" val="0"/>
                        </a:ext>
                      </a:extLst>
                    </a:blip>
                    <a:stretch>
                      <a:fillRect/>
                    </a:stretch>
                  </pic:blipFill>
                  <pic:spPr>
                    <a:xfrm>
                      <a:off x="0" y="0"/>
                      <a:ext cx="3364173" cy="3458057"/>
                    </a:xfrm>
                    <a:prstGeom prst="rect">
                      <a:avLst/>
                    </a:prstGeom>
                  </pic:spPr>
                </pic:pic>
              </a:graphicData>
            </a:graphic>
            <wp14:sizeRelH relativeFrom="margin">
              <wp14:pctWidth>0</wp14:pctWidth>
            </wp14:sizeRelH>
            <wp14:sizeRelV relativeFrom="margin">
              <wp14:pctHeight>0</wp14:pctHeight>
            </wp14:sizeRelV>
          </wp:anchor>
        </w:drawing>
      </w:r>
      <w:r w:rsidR="00936CDD" w:rsidRPr="00B845E3">
        <w:rPr>
          <w:rFonts w:ascii="Times New Roman" w:hAnsi="Times New Roman" w:cs="Times New Roman"/>
          <w:b/>
          <w:bCs/>
          <w:sz w:val="40"/>
          <w:szCs w:val="40"/>
        </w:rPr>
        <w:t xml:space="preserve">Request for Qualifications </w:t>
      </w:r>
    </w:p>
    <w:p w14:paraId="392D0A71" w14:textId="5161A703" w:rsidR="00393B3C" w:rsidRPr="00B845E3" w:rsidRDefault="00936CDD">
      <w:pPr>
        <w:spacing w:line="360" w:lineRule="auto"/>
        <w:jc w:val="center"/>
        <w:rPr>
          <w:rFonts w:ascii="Times New Roman" w:hAnsi="Times New Roman" w:cs="Times New Roman"/>
          <w:b/>
          <w:bCs/>
          <w:sz w:val="24"/>
          <w:szCs w:val="24"/>
        </w:rPr>
      </w:pPr>
      <w:r w:rsidRPr="00B845E3">
        <w:rPr>
          <w:rFonts w:ascii="Times New Roman" w:hAnsi="Times New Roman" w:cs="Times New Roman"/>
          <w:b/>
          <w:bCs/>
          <w:sz w:val="24"/>
          <w:szCs w:val="24"/>
        </w:rPr>
        <w:t xml:space="preserve">(RFQ </w:t>
      </w:r>
      <w:r w:rsidR="00DA199E" w:rsidRPr="004D3D36">
        <w:rPr>
          <w:rFonts w:ascii="Times New Roman" w:hAnsi="Times New Roman" w:cs="Times New Roman"/>
          <w:b/>
          <w:bCs/>
          <w:sz w:val="24"/>
          <w:szCs w:val="24"/>
        </w:rPr>
        <w:t>7</w:t>
      </w:r>
      <w:r w:rsidRPr="004D3D36">
        <w:rPr>
          <w:rFonts w:ascii="Times New Roman" w:hAnsi="Times New Roman" w:cs="Times New Roman"/>
          <w:b/>
          <w:bCs/>
          <w:sz w:val="24"/>
          <w:szCs w:val="24"/>
        </w:rPr>
        <w:t>-26</w:t>
      </w:r>
      <w:r w:rsidRPr="00B845E3">
        <w:rPr>
          <w:rFonts w:ascii="Times New Roman" w:hAnsi="Times New Roman" w:cs="Times New Roman"/>
          <w:b/>
          <w:bCs/>
          <w:sz w:val="24"/>
          <w:szCs w:val="24"/>
        </w:rPr>
        <w:t>)</w:t>
      </w:r>
    </w:p>
    <w:p w14:paraId="392D0A72" w14:textId="77777777" w:rsidR="00393B3C" w:rsidRPr="00B845E3" w:rsidRDefault="00393B3C">
      <w:pPr>
        <w:spacing w:line="360" w:lineRule="auto"/>
        <w:jc w:val="center"/>
        <w:rPr>
          <w:rFonts w:ascii="Times New Roman" w:hAnsi="Times New Roman" w:cs="Times New Roman"/>
          <w:b/>
          <w:bCs/>
          <w:sz w:val="28"/>
          <w:szCs w:val="28"/>
        </w:rPr>
      </w:pPr>
    </w:p>
    <w:p w14:paraId="392D0A73" w14:textId="77777777" w:rsidR="00393B3C" w:rsidRPr="00B845E3" w:rsidRDefault="00393B3C">
      <w:pPr>
        <w:spacing w:line="360" w:lineRule="auto"/>
        <w:jc w:val="center"/>
        <w:rPr>
          <w:rFonts w:ascii="Times New Roman" w:hAnsi="Times New Roman" w:cs="Times New Roman"/>
          <w:b/>
          <w:bCs/>
          <w:sz w:val="28"/>
          <w:szCs w:val="28"/>
        </w:rPr>
      </w:pPr>
    </w:p>
    <w:p w14:paraId="392D0A74" w14:textId="77777777" w:rsidR="00393B3C" w:rsidRPr="00B845E3" w:rsidRDefault="00936CDD">
      <w:pPr>
        <w:spacing w:line="360" w:lineRule="auto"/>
        <w:jc w:val="center"/>
        <w:rPr>
          <w:rFonts w:ascii="Times New Roman" w:hAnsi="Times New Roman" w:cs="Times New Roman"/>
          <w:b/>
          <w:bCs/>
          <w:i/>
          <w:iCs/>
          <w:sz w:val="28"/>
          <w:szCs w:val="28"/>
        </w:rPr>
      </w:pPr>
      <w:r w:rsidRPr="00B845E3">
        <w:rPr>
          <w:rFonts w:ascii="Times New Roman" w:hAnsi="Times New Roman" w:cs="Times New Roman"/>
          <w:b/>
          <w:bCs/>
          <w:i/>
          <w:iCs/>
          <w:sz w:val="28"/>
          <w:szCs w:val="28"/>
        </w:rPr>
        <w:t>To Provide</w:t>
      </w:r>
    </w:p>
    <w:p w14:paraId="392D0A75" w14:textId="77777777" w:rsidR="00393B3C" w:rsidRPr="00B845E3" w:rsidRDefault="00393B3C">
      <w:pPr>
        <w:spacing w:line="360" w:lineRule="auto"/>
        <w:jc w:val="center"/>
        <w:rPr>
          <w:rFonts w:ascii="Times New Roman" w:hAnsi="Times New Roman" w:cs="Times New Roman"/>
          <w:b/>
          <w:bCs/>
          <w:sz w:val="28"/>
          <w:szCs w:val="28"/>
        </w:rPr>
      </w:pPr>
    </w:p>
    <w:p w14:paraId="392D0A76" w14:textId="77777777" w:rsidR="00393B3C" w:rsidRPr="00B845E3" w:rsidRDefault="00393B3C">
      <w:pPr>
        <w:spacing w:line="360" w:lineRule="auto"/>
        <w:jc w:val="center"/>
        <w:rPr>
          <w:rFonts w:ascii="Times New Roman" w:hAnsi="Times New Roman" w:cs="Times New Roman"/>
          <w:b/>
          <w:bCs/>
          <w:sz w:val="28"/>
          <w:szCs w:val="28"/>
        </w:rPr>
      </w:pPr>
    </w:p>
    <w:p w14:paraId="392D0A77" w14:textId="77777777" w:rsidR="00393B3C" w:rsidRPr="00B845E3" w:rsidRDefault="00936CDD">
      <w:pPr>
        <w:spacing w:line="360" w:lineRule="auto"/>
        <w:jc w:val="center"/>
        <w:rPr>
          <w:rFonts w:ascii="Times New Roman" w:hAnsi="Times New Roman" w:cs="Times New Roman"/>
          <w:b/>
          <w:bCs/>
          <w:sz w:val="34"/>
          <w:szCs w:val="34"/>
        </w:rPr>
      </w:pPr>
      <w:r w:rsidRPr="00B845E3">
        <w:rPr>
          <w:rFonts w:ascii="Times New Roman" w:hAnsi="Times New Roman" w:cs="Times New Roman"/>
          <w:b/>
          <w:bCs/>
          <w:sz w:val="34"/>
          <w:szCs w:val="34"/>
        </w:rPr>
        <w:t>Engineering Services</w:t>
      </w:r>
    </w:p>
    <w:p w14:paraId="392D0A78" w14:textId="77777777" w:rsidR="00393B3C" w:rsidRPr="00B845E3" w:rsidRDefault="00936CDD">
      <w:pPr>
        <w:spacing w:line="360" w:lineRule="auto"/>
        <w:jc w:val="center"/>
        <w:rPr>
          <w:rFonts w:ascii="Times New Roman" w:hAnsi="Times New Roman" w:cs="Times New Roman"/>
          <w:b/>
          <w:bCs/>
          <w:sz w:val="34"/>
          <w:szCs w:val="34"/>
        </w:rPr>
      </w:pPr>
      <w:r w:rsidRPr="00B845E3">
        <w:rPr>
          <w:rFonts w:ascii="Times New Roman" w:hAnsi="Times New Roman" w:cs="Times New Roman"/>
          <w:b/>
          <w:bCs/>
          <w:sz w:val="34"/>
          <w:szCs w:val="34"/>
        </w:rPr>
        <w:t>and</w:t>
      </w:r>
    </w:p>
    <w:p w14:paraId="392D0A79" w14:textId="77777777" w:rsidR="00393B3C" w:rsidRPr="00B845E3" w:rsidRDefault="00936CDD">
      <w:pPr>
        <w:spacing w:line="360" w:lineRule="auto"/>
        <w:jc w:val="center"/>
        <w:rPr>
          <w:rFonts w:ascii="Times New Roman" w:hAnsi="Times New Roman" w:cs="Times New Roman"/>
          <w:b/>
          <w:bCs/>
          <w:sz w:val="34"/>
          <w:szCs w:val="34"/>
        </w:rPr>
      </w:pPr>
      <w:r w:rsidRPr="00B845E3">
        <w:rPr>
          <w:rFonts w:ascii="Times New Roman" w:hAnsi="Times New Roman" w:cs="Times New Roman"/>
          <w:b/>
          <w:bCs/>
          <w:sz w:val="34"/>
          <w:szCs w:val="34"/>
        </w:rPr>
        <w:t>Grant Management Services</w:t>
      </w:r>
    </w:p>
    <w:p w14:paraId="392D0A7A" w14:textId="77777777" w:rsidR="00393B3C" w:rsidRPr="00B845E3" w:rsidRDefault="00393B3C">
      <w:pPr>
        <w:spacing w:line="360" w:lineRule="auto"/>
        <w:jc w:val="center"/>
        <w:rPr>
          <w:rFonts w:ascii="Times New Roman" w:hAnsi="Times New Roman" w:cs="Times New Roman"/>
          <w:b/>
          <w:bCs/>
          <w:sz w:val="28"/>
          <w:szCs w:val="28"/>
        </w:rPr>
      </w:pPr>
    </w:p>
    <w:p w14:paraId="392D0A7B" w14:textId="77777777" w:rsidR="00393B3C" w:rsidRPr="00B845E3" w:rsidRDefault="00393B3C">
      <w:pPr>
        <w:spacing w:line="240" w:lineRule="auto"/>
        <w:jc w:val="center"/>
        <w:rPr>
          <w:rFonts w:ascii="Times New Roman" w:hAnsi="Times New Roman" w:cs="Times New Roman"/>
          <w:b/>
          <w:bCs/>
          <w:sz w:val="28"/>
          <w:szCs w:val="28"/>
        </w:rPr>
      </w:pPr>
    </w:p>
    <w:p w14:paraId="392D0A7C" w14:textId="77777777" w:rsidR="00393B3C" w:rsidRPr="00B845E3" w:rsidRDefault="00936CDD">
      <w:pPr>
        <w:spacing w:line="360" w:lineRule="auto"/>
        <w:jc w:val="center"/>
        <w:rPr>
          <w:rFonts w:ascii="Times New Roman" w:hAnsi="Times New Roman" w:cs="Times New Roman"/>
          <w:b/>
          <w:bCs/>
          <w:i/>
          <w:iCs/>
          <w:sz w:val="28"/>
          <w:szCs w:val="28"/>
        </w:rPr>
      </w:pPr>
      <w:r w:rsidRPr="00B845E3">
        <w:rPr>
          <w:rFonts w:ascii="Times New Roman" w:hAnsi="Times New Roman" w:cs="Times New Roman"/>
          <w:b/>
          <w:bCs/>
          <w:i/>
          <w:iCs/>
          <w:sz w:val="28"/>
          <w:szCs w:val="28"/>
        </w:rPr>
        <w:t>For</w:t>
      </w:r>
    </w:p>
    <w:p w14:paraId="392D0A7D" w14:textId="77777777" w:rsidR="00393B3C" w:rsidRPr="00B845E3" w:rsidRDefault="00393B3C">
      <w:pPr>
        <w:spacing w:line="240" w:lineRule="auto"/>
        <w:jc w:val="center"/>
        <w:rPr>
          <w:rFonts w:ascii="Times New Roman" w:hAnsi="Times New Roman" w:cs="Times New Roman"/>
          <w:b/>
          <w:bCs/>
          <w:sz w:val="28"/>
          <w:szCs w:val="28"/>
        </w:rPr>
      </w:pPr>
    </w:p>
    <w:p w14:paraId="392D0A7E" w14:textId="77777777" w:rsidR="00393B3C" w:rsidRPr="00B845E3" w:rsidRDefault="00393B3C">
      <w:pPr>
        <w:spacing w:line="360" w:lineRule="auto"/>
        <w:jc w:val="center"/>
        <w:rPr>
          <w:rFonts w:ascii="Times New Roman" w:hAnsi="Times New Roman" w:cs="Times New Roman"/>
          <w:b/>
          <w:bCs/>
          <w:sz w:val="28"/>
          <w:szCs w:val="28"/>
        </w:rPr>
      </w:pPr>
    </w:p>
    <w:p w14:paraId="392D0A7F" w14:textId="13FA845E" w:rsidR="00393B3C" w:rsidRPr="00B845E3" w:rsidRDefault="00936CDD">
      <w:pPr>
        <w:jc w:val="center"/>
        <w:rPr>
          <w:rFonts w:ascii="Times New Roman" w:hAnsi="Times New Roman" w:cs="Times New Roman"/>
          <w:b/>
          <w:bCs/>
          <w:sz w:val="34"/>
          <w:szCs w:val="34"/>
        </w:rPr>
      </w:pPr>
      <w:r w:rsidRPr="00B845E3">
        <w:rPr>
          <w:rFonts w:ascii="Times New Roman" w:hAnsi="Times New Roman" w:cs="Times New Roman"/>
          <w:b/>
          <w:bCs/>
          <w:sz w:val="34"/>
          <w:szCs w:val="34"/>
        </w:rPr>
        <w:t>Wastewater System Resiliency Projects</w:t>
      </w:r>
    </w:p>
    <w:p w14:paraId="392D0A80" w14:textId="77777777" w:rsidR="00393B3C" w:rsidRPr="00B845E3" w:rsidRDefault="00393B3C">
      <w:pPr>
        <w:jc w:val="center"/>
        <w:rPr>
          <w:rFonts w:ascii="Times New Roman" w:hAnsi="Times New Roman" w:cs="Times New Roman"/>
          <w:b/>
          <w:bCs/>
          <w:sz w:val="26"/>
          <w:szCs w:val="26"/>
          <w:u w:val="single"/>
        </w:rPr>
      </w:pPr>
    </w:p>
    <w:p w14:paraId="392D0A81" w14:textId="77777777" w:rsidR="00393B3C" w:rsidRPr="00B845E3" w:rsidRDefault="00393B3C">
      <w:pPr>
        <w:jc w:val="center"/>
        <w:rPr>
          <w:rFonts w:ascii="Times New Roman" w:hAnsi="Times New Roman" w:cs="Times New Roman"/>
          <w:b/>
          <w:bCs/>
          <w:sz w:val="26"/>
          <w:szCs w:val="26"/>
          <w:u w:val="single"/>
        </w:rPr>
      </w:pPr>
    </w:p>
    <w:p w14:paraId="392D0A82" w14:textId="77777777" w:rsidR="00393B3C" w:rsidRPr="00B845E3" w:rsidRDefault="00393B3C">
      <w:pPr>
        <w:jc w:val="center"/>
        <w:rPr>
          <w:rFonts w:ascii="Times New Roman" w:hAnsi="Times New Roman" w:cs="Times New Roman"/>
          <w:b/>
          <w:bCs/>
          <w:sz w:val="26"/>
          <w:szCs w:val="26"/>
        </w:rPr>
      </w:pPr>
    </w:p>
    <w:p w14:paraId="392D0A83" w14:textId="07764CCD" w:rsidR="00393B3C" w:rsidRPr="00B845E3" w:rsidRDefault="00506128">
      <w:pPr>
        <w:jc w:val="center"/>
        <w:rPr>
          <w:rFonts w:ascii="Times New Roman" w:hAnsi="Times New Roman" w:cs="Times New Roman"/>
          <w:b/>
          <w:bCs/>
          <w:sz w:val="26"/>
          <w:szCs w:val="26"/>
          <w:u w:val="single"/>
        </w:rPr>
      </w:pPr>
      <w:r w:rsidRPr="00286F6D">
        <w:rPr>
          <w:rFonts w:ascii="Times New Roman" w:hAnsi="Times New Roman" w:cs="Times New Roman"/>
          <w:b/>
          <w:bCs/>
          <w:sz w:val="26"/>
          <w:szCs w:val="26"/>
        </w:rPr>
        <w:t>July</w:t>
      </w:r>
      <w:r w:rsidR="00936CDD" w:rsidRPr="00286F6D">
        <w:rPr>
          <w:rFonts w:ascii="Times New Roman" w:hAnsi="Times New Roman" w:cs="Times New Roman"/>
          <w:b/>
          <w:bCs/>
          <w:sz w:val="26"/>
          <w:szCs w:val="26"/>
        </w:rPr>
        <w:t xml:space="preserve"> 2026</w:t>
      </w:r>
      <w:r w:rsidR="00936CDD" w:rsidRPr="00B845E3">
        <w:rPr>
          <w:rFonts w:ascii="Times New Roman" w:hAnsi="Times New Roman" w:cs="Times New Roman"/>
        </w:rPr>
        <w:br w:type="page"/>
      </w:r>
    </w:p>
    <w:p w14:paraId="392D0A84" w14:textId="77777777" w:rsidR="00393B3C" w:rsidRPr="00B845E3" w:rsidRDefault="00936CDD">
      <w:pPr>
        <w:jc w:val="center"/>
        <w:rPr>
          <w:rFonts w:ascii="Times New Roman" w:hAnsi="Times New Roman" w:cs="Times New Roman"/>
          <w:b/>
          <w:bCs/>
          <w:sz w:val="26"/>
          <w:szCs w:val="26"/>
          <w:u w:val="single"/>
        </w:rPr>
      </w:pPr>
      <w:r w:rsidRPr="00B845E3">
        <w:rPr>
          <w:rFonts w:ascii="Times New Roman" w:hAnsi="Times New Roman" w:cs="Times New Roman"/>
          <w:b/>
          <w:bCs/>
          <w:sz w:val="26"/>
          <w:szCs w:val="26"/>
          <w:u w:val="single"/>
        </w:rPr>
        <w:lastRenderedPageBreak/>
        <w:t>Table of Contents</w:t>
      </w:r>
    </w:p>
    <w:p w14:paraId="392D0A85" w14:textId="77777777" w:rsidR="00393B3C" w:rsidRPr="00B845E3" w:rsidRDefault="00393B3C">
      <w:pPr>
        <w:jc w:val="center"/>
        <w:rPr>
          <w:rFonts w:ascii="Times New Roman" w:hAnsi="Times New Roman" w:cs="Times New Roman"/>
          <w:b/>
          <w:bCs/>
          <w:sz w:val="26"/>
          <w:szCs w:val="26"/>
          <w:u w:val="single"/>
        </w:rPr>
      </w:pPr>
    </w:p>
    <w:sdt>
      <w:sdtPr>
        <w:rPr>
          <w:rFonts w:ascii="Times New Roman" w:hAnsi="Times New Roman" w:cs="Times New Roman"/>
        </w:rPr>
        <w:id w:val="-1745842785"/>
        <w:docPartObj>
          <w:docPartGallery w:val="Table of Contents"/>
          <w:docPartUnique/>
        </w:docPartObj>
      </w:sdtPr>
      <w:sdtContent>
        <w:p w14:paraId="392D0A86"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r w:rsidRPr="00B845E3">
            <w:rPr>
              <w:rFonts w:ascii="Times New Roman" w:hAnsi="Times New Roman" w:cs="Times New Roman"/>
            </w:rPr>
            <w:fldChar w:fldCharType="begin"/>
          </w:r>
          <w:r w:rsidRPr="00B845E3">
            <w:rPr>
              <w:rFonts w:ascii="Times New Roman" w:hAnsi="Times New Roman" w:cs="Times New Roman"/>
            </w:rPr>
            <w:instrText xml:space="preserve"> TOC \h \u \z \t "Heading 1,1,Heading 2,2,Heading 3,3,Heading 4,4,Heading 5,5,Heading 6,6,"</w:instrText>
          </w:r>
          <w:r w:rsidRPr="00B845E3">
            <w:rPr>
              <w:rFonts w:ascii="Times New Roman" w:hAnsi="Times New Roman" w:cs="Times New Roman"/>
            </w:rPr>
            <w:fldChar w:fldCharType="separate"/>
          </w:r>
          <w:hyperlink w:anchor="_qj927gdamalf">
            <w:r w:rsidRPr="00B845E3">
              <w:rPr>
                <w:rFonts w:ascii="Times New Roman" w:hAnsi="Times New Roman" w:cs="Times New Roman"/>
                <w:b/>
                <w:bCs/>
                <w:color w:val="000000"/>
              </w:rPr>
              <w:t>1. General Project Information</w:t>
            </w:r>
            <w:r w:rsidRPr="00B845E3">
              <w:rPr>
                <w:rFonts w:ascii="Times New Roman" w:hAnsi="Times New Roman" w:cs="Times New Roman"/>
                <w:b/>
                <w:bCs/>
                <w:color w:val="000000"/>
              </w:rPr>
              <w:tab/>
              <w:t>3</w:t>
            </w:r>
          </w:hyperlink>
        </w:p>
        <w:p w14:paraId="392D0A87"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l8e1hhe5noru">
            <w:r w:rsidRPr="00B845E3">
              <w:rPr>
                <w:rFonts w:ascii="Times New Roman" w:hAnsi="Times New Roman" w:cs="Times New Roman"/>
                <w:color w:val="000000"/>
              </w:rPr>
              <w:t>Project Descriptions &amp; Goals</w:t>
            </w:r>
            <w:r w:rsidRPr="00B845E3">
              <w:rPr>
                <w:rFonts w:ascii="Times New Roman" w:hAnsi="Times New Roman" w:cs="Times New Roman"/>
                <w:color w:val="000000"/>
              </w:rPr>
              <w:tab/>
              <w:t>3</w:t>
            </w:r>
          </w:hyperlink>
        </w:p>
        <w:p w14:paraId="392D0A88"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d3ti026sqks6">
            <w:r w:rsidRPr="00B845E3">
              <w:rPr>
                <w:rFonts w:ascii="Times New Roman" w:hAnsi="Times New Roman" w:cs="Times New Roman"/>
                <w:b/>
                <w:bCs/>
                <w:color w:val="000000"/>
              </w:rPr>
              <w:t>2. Requirements:</w:t>
            </w:r>
            <w:r w:rsidRPr="00B845E3">
              <w:rPr>
                <w:rFonts w:ascii="Times New Roman" w:hAnsi="Times New Roman" w:cs="Times New Roman"/>
                <w:b/>
                <w:bCs/>
                <w:color w:val="000000"/>
              </w:rPr>
              <w:tab/>
              <w:t>4</w:t>
            </w:r>
          </w:hyperlink>
        </w:p>
        <w:p w14:paraId="392D0A89"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ghx0z2w12i41">
            <w:r w:rsidRPr="00B845E3">
              <w:rPr>
                <w:rFonts w:ascii="Times New Roman" w:hAnsi="Times New Roman" w:cs="Times New Roman"/>
                <w:b/>
                <w:bCs/>
                <w:color w:val="000000"/>
              </w:rPr>
              <w:t>3. RFQ Schedule Of Events</w:t>
            </w:r>
            <w:r w:rsidRPr="00B845E3">
              <w:rPr>
                <w:rFonts w:ascii="Times New Roman" w:hAnsi="Times New Roman" w:cs="Times New Roman"/>
                <w:b/>
                <w:bCs/>
                <w:color w:val="000000"/>
              </w:rPr>
              <w:tab/>
              <w:t>4</w:t>
            </w:r>
          </w:hyperlink>
        </w:p>
        <w:p w14:paraId="392D0A8A"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z3fsvssxx6jq">
            <w:r w:rsidRPr="00B845E3">
              <w:rPr>
                <w:rFonts w:ascii="Times New Roman" w:hAnsi="Times New Roman" w:cs="Times New Roman"/>
                <w:b/>
                <w:bCs/>
                <w:color w:val="000000"/>
              </w:rPr>
              <w:t>4. Selection Process</w:t>
            </w:r>
            <w:r w:rsidRPr="00B845E3">
              <w:rPr>
                <w:rFonts w:ascii="Times New Roman" w:hAnsi="Times New Roman" w:cs="Times New Roman"/>
                <w:b/>
                <w:bCs/>
                <w:color w:val="000000"/>
              </w:rPr>
              <w:tab/>
              <w:t>4</w:t>
            </w:r>
          </w:hyperlink>
        </w:p>
        <w:p w14:paraId="392D0A8B"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f2c9frixvpr5">
            <w:r w:rsidRPr="00B845E3">
              <w:rPr>
                <w:rFonts w:ascii="Times New Roman" w:hAnsi="Times New Roman" w:cs="Times New Roman"/>
                <w:color w:val="000000"/>
              </w:rPr>
              <w:t>Finalist Notification</w:t>
            </w:r>
            <w:r w:rsidRPr="00B845E3">
              <w:rPr>
                <w:rFonts w:ascii="Times New Roman" w:hAnsi="Times New Roman" w:cs="Times New Roman"/>
                <w:color w:val="000000"/>
              </w:rPr>
              <w:tab/>
              <w:t>5</w:t>
            </w:r>
          </w:hyperlink>
        </w:p>
        <w:p w14:paraId="392D0A8C" w14:textId="77777777" w:rsidR="00393B3C" w:rsidRPr="00B845E3" w:rsidRDefault="00936CDD">
          <w:pPr>
            <w:widowControl w:val="0"/>
            <w:tabs>
              <w:tab w:val="right" w:leader="dot" w:pos="12000"/>
            </w:tabs>
            <w:spacing w:before="60" w:line="360" w:lineRule="auto"/>
            <w:ind w:left="720"/>
            <w:rPr>
              <w:rFonts w:ascii="Times New Roman" w:hAnsi="Times New Roman" w:cs="Times New Roman"/>
              <w:color w:val="000000"/>
            </w:rPr>
          </w:pPr>
          <w:hyperlink w:anchor="_biw66l9xqrxk">
            <w:r w:rsidRPr="00B845E3">
              <w:rPr>
                <w:rFonts w:ascii="Times New Roman" w:hAnsi="Times New Roman" w:cs="Times New Roman"/>
                <w:color w:val="000000"/>
              </w:rPr>
              <w:t>Interview</w:t>
            </w:r>
            <w:r w:rsidRPr="00B845E3">
              <w:rPr>
                <w:rFonts w:ascii="Times New Roman" w:hAnsi="Times New Roman" w:cs="Times New Roman"/>
                <w:color w:val="000000"/>
              </w:rPr>
              <w:tab/>
              <w:t>5</w:t>
            </w:r>
          </w:hyperlink>
        </w:p>
        <w:p w14:paraId="392D0A8D" w14:textId="77777777" w:rsidR="00393B3C" w:rsidRPr="00B845E3" w:rsidRDefault="00936CDD">
          <w:pPr>
            <w:widowControl w:val="0"/>
            <w:tabs>
              <w:tab w:val="right" w:leader="dot" w:pos="12000"/>
            </w:tabs>
            <w:spacing w:before="60" w:line="360" w:lineRule="auto"/>
            <w:ind w:left="720"/>
            <w:rPr>
              <w:rFonts w:ascii="Times New Roman" w:hAnsi="Times New Roman" w:cs="Times New Roman"/>
              <w:color w:val="000000"/>
            </w:rPr>
          </w:pPr>
          <w:hyperlink w:anchor="_vfgdzb11ri0">
            <w:r w:rsidRPr="00B845E3">
              <w:rPr>
                <w:rFonts w:ascii="Times New Roman" w:hAnsi="Times New Roman" w:cs="Times New Roman"/>
                <w:color w:val="000000"/>
              </w:rPr>
              <w:t>Consultant Selection</w:t>
            </w:r>
            <w:r w:rsidRPr="00B845E3">
              <w:rPr>
                <w:rFonts w:ascii="Times New Roman" w:hAnsi="Times New Roman" w:cs="Times New Roman"/>
                <w:color w:val="000000"/>
              </w:rPr>
              <w:tab/>
              <w:t>5</w:t>
            </w:r>
          </w:hyperlink>
        </w:p>
        <w:p w14:paraId="392D0A8E"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fhfcx28ps4wr">
            <w:r w:rsidRPr="00B845E3">
              <w:rPr>
                <w:rFonts w:ascii="Times New Roman" w:hAnsi="Times New Roman" w:cs="Times New Roman"/>
                <w:b/>
                <w:bCs/>
                <w:color w:val="000000"/>
              </w:rPr>
              <w:t>5. Instructions for Preparing Statements of Qualifications:</w:t>
            </w:r>
            <w:r w:rsidRPr="00B845E3">
              <w:rPr>
                <w:rFonts w:ascii="Times New Roman" w:hAnsi="Times New Roman" w:cs="Times New Roman"/>
                <w:b/>
                <w:bCs/>
                <w:color w:val="000000"/>
              </w:rPr>
              <w:tab/>
              <w:t>6</w:t>
            </w:r>
          </w:hyperlink>
        </w:p>
        <w:p w14:paraId="392D0A8F"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iblnq4pakag">
            <w:r w:rsidRPr="00B845E3">
              <w:rPr>
                <w:rFonts w:ascii="Times New Roman" w:hAnsi="Times New Roman" w:cs="Times New Roman"/>
                <w:color w:val="000000"/>
              </w:rPr>
              <w:t>A. Description and Resources of Firm</w:t>
            </w:r>
            <w:r w:rsidRPr="00B845E3">
              <w:rPr>
                <w:rFonts w:ascii="Times New Roman" w:hAnsi="Times New Roman" w:cs="Times New Roman"/>
                <w:color w:val="000000"/>
              </w:rPr>
              <w:tab/>
              <w:t>6</w:t>
            </w:r>
          </w:hyperlink>
        </w:p>
        <w:p w14:paraId="392D0A90"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c8jw5m4axhc8">
            <w:r w:rsidRPr="00B845E3">
              <w:rPr>
                <w:rFonts w:ascii="Times New Roman" w:hAnsi="Times New Roman" w:cs="Times New Roman"/>
                <w:color w:val="000000"/>
              </w:rPr>
              <w:t>B. Experience and Qualifications</w:t>
            </w:r>
            <w:r w:rsidRPr="00B845E3">
              <w:rPr>
                <w:rFonts w:ascii="Times New Roman" w:hAnsi="Times New Roman" w:cs="Times New Roman"/>
                <w:color w:val="000000"/>
              </w:rPr>
              <w:tab/>
              <w:t>7</w:t>
            </w:r>
          </w:hyperlink>
        </w:p>
        <w:p w14:paraId="392D0A91"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xvrnelqkrejn">
            <w:r w:rsidRPr="00B845E3">
              <w:rPr>
                <w:rFonts w:ascii="Times New Roman" w:hAnsi="Times New Roman" w:cs="Times New Roman"/>
                <w:color w:val="000000"/>
              </w:rPr>
              <w:t>C. Statement of Suitability</w:t>
            </w:r>
            <w:r w:rsidRPr="00B845E3">
              <w:rPr>
                <w:rFonts w:ascii="Times New Roman" w:hAnsi="Times New Roman" w:cs="Times New Roman"/>
                <w:color w:val="000000"/>
              </w:rPr>
              <w:tab/>
              <w:t>7</w:t>
            </w:r>
          </w:hyperlink>
        </w:p>
        <w:p w14:paraId="392D0A92"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c2qjtbpqpka2">
            <w:r w:rsidRPr="00B845E3">
              <w:rPr>
                <w:rFonts w:ascii="Times New Roman" w:hAnsi="Times New Roman" w:cs="Times New Roman"/>
                <w:b/>
                <w:bCs/>
                <w:color w:val="000000"/>
              </w:rPr>
              <w:t>6. Submittal of Questions and Requests for Clarification</w:t>
            </w:r>
            <w:r w:rsidRPr="00B845E3">
              <w:rPr>
                <w:rFonts w:ascii="Times New Roman" w:hAnsi="Times New Roman" w:cs="Times New Roman"/>
                <w:b/>
                <w:bCs/>
                <w:color w:val="000000"/>
              </w:rPr>
              <w:tab/>
              <w:t>8</w:t>
            </w:r>
          </w:hyperlink>
        </w:p>
        <w:p w14:paraId="392D0A93"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mz98ppefwdyp">
            <w:r w:rsidRPr="00B845E3">
              <w:rPr>
                <w:rFonts w:ascii="Times New Roman" w:hAnsi="Times New Roman" w:cs="Times New Roman"/>
                <w:b/>
                <w:bCs/>
                <w:color w:val="000000"/>
              </w:rPr>
              <w:t>7. Submittal of Statements of Qualifications</w:t>
            </w:r>
            <w:r w:rsidRPr="00B845E3">
              <w:rPr>
                <w:rFonts w:ascii="Times New Roman" w:hAnsi="Times New Roman" w:cs="Times New Roman"/>
                <w:b/>
                <w:bCs/>
                <w:color w:val="000000"/>
              </w:rPr>
              <w:tab/>
              <w:t>8</w:t>
            </w:r>
          </w:hyperlink>
        </w:p>
        <w:p w14:paraId="392D0A94" w14:textId="77777777" w:rsidR="00393B3C" w:rsidRPr="00B845E3" w:rsidRDefault="00936CDD">
          <w:pPr>
            <w:widowControl w:val="0"/>
            <w:tabs>
              <w:tab w:val="right" w:leader="dot" w:pos="12000"/>
            </w:tabs>
            <w:spacing w:before="60" w:line="360" w:lineRule="auto"/>
            <w:rPr>
              <w:rFonts w:ascii="Times New Roman" w:hAnsi="Times New Roman" w:cs="Times New Roman"/>
              <w:b/>
              <w:bCs/>
              <w:color w:val="000000"/>
            </w:rPr>
          </w:pPr>
          <w:hyperlink w:anchor="_xre890x71m88">
            <w:r w:rsidRPr="00B845E3">
              <w:rPr>
                <w:rFonts w:ascii="Times New Roman" w:hAnsi="Times New Roman" w:cs="Times New Roman"/>
                <w:b/>
                <w:bCs/>
                <w:color w:val="000000"/>
              </w:rPr>
              <w:t>8. Additional Terms and Conditions</w:t>
            </w:r>
            <w:r w:rsidRPr="00B845E3">
              <w:rPr>
                <w:rFonts w:ascii="Times New Roman" w:hAnsi="Times New Roman" w:cs="Times New Roman"/>
                <w:b/>
                <w:bCs/>
                <w:color w:val="000000"/>
              </w:rPr>
              <w:tab/>
              <w:t>8</w:t>
            </w:r>
          </w:hyperlink>
        </w:p>
        <w:p w14:paraId="392D0A95"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sy4sx5kkgnv6">
            <w:r w:rsidRPr="00B845E3">
              <w:rPr>
                <w:rFonts w:ascii="Times New Roman" w:hAnsi="Times New Roman" w:cs="Times New Roman"/>
                <w:color w:val="000000"/>
              </w:rPr>
              <w:t>Restriction of Communication</w:t>
            </w:r>
            <w:r w:rsidRPr="00B845E3">
              <w:rPr>
                <w:rFonts w:ascii="Times New Roman" w:hAnsi="Times New Roman" w:cs="Times New Roman"/>
                <w:color w:val="000000"/>
              </w:rPr>
              <w:tab/>
              <w:t>8</w:t>
            </w:r>
          </w:hyperlink>
        </w:p>
        <w:p w14:paraId="392D0A96"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be4tikbwt2qg">
            <w:r w:rsidRPr="00B845E3">
              <w:rPr>
                <w:rFonts w:ascii="Times New Roman" w:hAnsi="Times New Roman" w:cs="Times New Roman"/>
                <w:color w:val="000000"/>
              </w:rPr>
              <w:t>Submittal Costs and Confidentiality</w:t>
            </w:r>
            <w:r w:rsidRPr="00B845E3">
              <w:rPr>
                <w:rFonts w:ascii="Times New Roman" w:hAnsi="Times New Roman" w:cs="Times New Roman"/>
                <w:color w:val="000000"/>
              </w:rPr>
              <w:tab/>
              <w:t>8</w:t>
            </w:r>
          </w:hyperlink>
        </w:p>
        <w:p w14:paraId="392D0A97"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v6kawwu3gbw4">
            <w:r w:rsidRPr="00B845E3">
              <w:rPr>
                <w:rFonts w:ascii="Times New Roman" w:hAnsi="Times New Roman" w:cs="Times New Roman"/>
                <w:color w:val="000000"/>
              </w:rPr>
              <w:t>Award Conditions</w:t>
            </w:r>
            <w:r w:rsidRPr="00B845E3">
              <w:rPr>
                <w:rFonts w:ascii="Times New Roman" w:hAnsi="Times New Roman" w:cs="Times New Roman"/>
                <w:color w:val="000000"/>
              </w:rPr>
              <w:tab/>
              <w:t>8</w:t>
            </w:r>
          </w:hyperlink>
        </w:p>
        <w:p w14:paraId="392D0A98" w14:textId="77777777" w:rsidR="00393B3C" w:rsidRPr="00B845E3" w:rsidRDefault="00936CDD">
          <w:pPr>
            <w:widowControl w:val="0"/>
            <w:tabs>
              <w:tab w:val="right" w:leader="dot" w:pos="12000"/>
            </w:tabs>
            <w:spacing w:before="60" w:line="360" w:lineRule="auto"/>
            <w:ind w:left="360"/>
            <w:rPr>
              <w:rFonts w:ascii="Times New Roman" w:hAnsi="Times New Roman" w:cs="Times New Roman"/>
              <w:color w:val="000000"/>
            </w:rPr>
          </w:pPr>
          <w:hyperlink w:anchor="_l0swxjywebp8">
            <w:r w:rsidRPr="00B845E3">
              <w:rPr>
                <w:rFonts w:ascii="Times New Roman" w:hAnsi="Times New Roman" w:cs="Times New Roman"/>
                <w:color w:val="000000"/>
              </w:rPr>
              <w:t>Statement of Agreement</w:t>
            </w:r>
            <w:r w:rsidRPr="00B845E3">
              <w:rPr>
                <w:rFonts w:ascii="Times New Roman" w:hAnsi="Times New Roman" w:cs="Times New Roman"/>
                <w:color w:val="000000"/>
              </w:rPr>
              <w:tab/>
              <w:t>9</w:t>
            </w:r>
          </w:hyperlink>
          <w:r w:rsidRPr="00B845E3">
            <w:rPr>
              <w:rFonts w:ascii="Times New Roman" w:hAnsi="Times New Roman" w:cs="Times New Roman"/>
            </w:rPr>
            <w:fldChar w:fldCharType="end"/>
          </w:r>
        </w:p>
      </w:sdtContent>
    </w:sdt>
    <w:p w14:paraId="392D0A99" w14:textId="77777777" w:rsidR="00393B3C" w:rsidRPr="00B845E3" w:rsidRDefault="00393B3C">
      <w:pPr>
        <w:jc w:val="center"/>
        <w:rPr>
          <w:rFonts w:ascii="Times New Roman" w:hAnsi="Times New Roman" w:cs="Times New Roman"/>
          <w:b/>
          <w:bCs/>
          <w:sz w:val="26"/>
          <w:szCs w:val="26"/>
        </w:rPr>
      </w:pPr>
    </w:p>
    <w:p w14:paraId="392D0A9A" w14:textId="77777777" w:rsidR="00393B3C" w:rsidRPr="00B845E3" w:rsidRDefault="00393B3C">
      <w:pPr>
        <w:jc w:val="center"/>
        <w:rPr>
          <w:rFonts w:ascii="Times New Roman" w:hAnsi="Times New Roman" w:cs="Times New Roman"/>
          <w:b/>
          <w:bCs/>
          <w:sz w:val="26"/>
          <w:szCs w:val="26"/>
        </w:rPr>
      </w:pPr>
    </w:p>
    <w:p w14:paraId="392D0A9B" w14:textId="77777777" w:rsidR="00393B3C" w:rsidRPr="00B845E3" w:rsidRDefault="00393B3C">
      <w:pPr>
        <w:rPr>
          <w:rFonts w:ascii="Times New Roman" w:hAnsi="Times New Roman" w:cs="Times New Roman"/>
          <w:b/>
          <w:bCs/>
          <w:sz w:val="26"/>
          <w:szCs w:val="26"/>
        </w:rPr>
      </w:pPr>
    </w:p>
    <w:p w14:paraId="392D0A9C" w14:textId="77777777" w:rsidR="00393B3C" w:rsidRPr="00B845E3" w:rsidRDefault="00393B3C">
      <w:pPr>
        <w:rPr>
          <w:rFonts w:ascii="Times New Roman" w:hAnsi="Times New Roman" w:cs="Times New Roman"/>
          <w:b/>
          <w:bCs/>
          <w:sz w:val="26"/>
          <w:szCs w:val="26"/>
        </w:rPr>
      </w:pPr>
    </w:p>
    <w:p w14:paraId="392D0A9D" w14:textId="77777777" w:rsidR="00393B3C" w:rsidRPr="00B845E3" w:rsidRDefault="00393B3C">
      <w:pPr>
        <w:rPr>
          <w:rFonts w:ascii="Times New Roman" w:hAnsi="Times New Roman" w:cs="Times New Roman"/>
          <w:b/>
          <w:bCs/>
          <w:sz w:val="26"/>
          <w:szCs w:val="26"/>
        </w:rPr>
      </w:pPr>
    </w:p>
    <w:p w14:paraId="392D0A9E" w14:textId="77777777" w:rsidR="00393B3C" w:rsidRPr="00B845E3" w:rsidRDefault="00393B3C">
      <w:pPr>
        <w:rPr>
          <w:rFonts w:ascii="Times New Roman" w:hAnsi="Times New Roman" w:cs="Times New Roman"/>
          <w:b/>
          <w:bCs/>
          <w:sz w:val="26"/>
          <w:szCs w:val="26"/>
        </w:rPr>
      </w:pPr>
    </w:p>
    <w:p w14:paraId="392D0A9F" w14:textId="77777777" w:rsidR="00393B3C" w:rsidRPr="00B845E3" w:rsidRDefault="00393B3C">
      <w:pPr>
        <w:rPr>
          <w:rFonts w:ascii="Times New Roman" w:hAnsi="Times New Roman" w:cs="Times New Roman"/>
          <w:b/>
          <w:bCs/>
          <w:sz w:val="26"/>
          <w:szCs w:val="26"/>
        </w:rPr>
      </w:pPr>
    </w:p>
    <w:p w14:paraId="392D0AA0" w14:textId="77777777" w:rsidR="00393B3C" w:rsidRPr="00B845E3" w:rsidRDefault="00393B3C">
      <w:pPr>
        <w:rPr>
          <w:rFonts w:ascii="Times New Roman" w:hAnsi="Times New Roman" w:cs="Times New Roman"/>
          <w:b/>
          <w:bCs/>
          <w:sz w:val="26"/>
          <w:szCs w:val="26"/>
        </w:rPr>
      </w:pPr>
    </w:p>
    <w:p w14:paraId="392D0AA1" w14:textId="77777777" w:rsidR="00393B3C" w:rsidRPr="00B845E3" w:rsidRDefault="00393B3C">
      <w:pPr>
        <w:rPr>
          <w:rFonts w:ascii="Times New Roman" w:hAnsi="Times New Roman" w:cs="Times New Roman"/>
          <w:b/>
          <w:bCs/>
          <w:sz w:val="26"/>
          <w:szCs w:val="26"/>
        </w:rPr>
      </w:pPr>
    </w:p>
    <w:p w14:paraId="392D0AA2" w14:textId="77777777" w:rsidR="00393B3C" w:rsidRPr="00B845E3" w:rsidRDefault="00393B3C">
      <w:pPr>
        <w:rPr>
          <w:rFonts w:ascii="Times New Roman" w:hAnsi="Times New Roman" w:cs="Times New Roman"/>
          <w:b/>
          <w:bCs/>
          <w:sz w:val="26"/>
          <w:szCs w:val="26"/>
        </w:rPr>
        <w:sectPr w:rsidR="00393B3C" w:rsidRPr="00B845E3">
          <w:headerReference w:type="default" r:id="rId8"/>
          <w:footerReference w:type="default" r:id="rId9"/>
          <w:headerReference w:type="first" r:id="rId10"/>
          <w:pgSz w:w="12240" w:h="15840"/>
          <w:pgMar w:top="1152" w:right="1440" w:bottom="1152" w:left="1440" w:header="431" w:footer="431" w:gutter="0"/>
          <w:pgNumType w:start="1"/>
          <w:cols w:space="720"/>
          <w:titlePg/>
        </w:sectPr>
      </w:pPr>
    </w:p>
    <w:p w14:paraId="392D0AA3" w14:textId="77777777" w:rsidR="00393B3C" w:rsidRPr="00B845E3" w:rsidRDefault="00393B3C">
      <w:pPr>
        <w:rPr>
          <w:rFonts w:ascii="Times New Roman" w:hAnsi="Times New Roman" w:cs="Times New Roman"/>
          <w:b/>
          <w:bCs/>
          <w:sz w:val="26"/>
          <w:szCs w:val="26"/>
        </w:rPr>
      </w:pPr>
    </w:p>
    <w:p w14:paraId="392D0AA4" w14:textId="737C2FB4" w:rsidR="00393B3C" w:rsidRPr="00B845E3" w:rsidRDefault="00393B3C">
      <w:pPr>
        <w:jc w:val="center"/>
        <w:rPr>
          <w:rFonts w:ascii="Times New Roman" w:hAnsi="Times New Roman" w:cs="Times New Roman"/>
          <w:b/>
          <w:bCs/>
          <w:noProof/>
          <w:sz w:val="26"/>
          <w:szCs w:val="26"/>
        </w:rPr>
      </w:pPr>
    </w:p>
    <w:p w14:paraId="0F8A50AC" w14:textId="77777777" w:rsidR="00975298" w:rsidRPr="00B845E3" w:rsidRDefault="00975298">
      <w:pPr>
        <w:jc w:val="center"/>
        <w:rPr>
          <w:rFonts w:ascii="Times New Roman" w:hAnsi="Times New Roman" w:cs="Times New Roman"/>
          <w:b/>
          <w:bCs/>
          <w:noProof/>
          <w:sz w:val="26"/>
          <w:szCs w:val="26"/>
        </w:rPr>
      </w:pPr>
    </w:p>
    <w:p w14:paraId="5C53B020" w14:textId="5306FAC0" w:rsidR="00975298" w:rsidRPr="00B845E3" w:rsidRDefault="00975298">
      <w:pPr>
        <w:jc w:val="center"/>
        <w:rPr>
          <w:rFonts w:ascii="Times New Roman" w:hAnsi="Times New Roman" w:cs="Times New Roman"/>
          <w:b/>
          <w:bCs/>
          <w:noProof/>
          <w:sz w:val="26"/>
          <w:szCs w:val="26"/>
        </w:rPr>
      </w:pPr>
    </w:p>
    <w:p w14:paraId="2579EA1A" w14:textId="11B081CC" w:rsidR="00975298" w:rsidRPr="00B845E3" w:rsidRDefault="00975298">
      <w:pPr>
        <w:jc w:val="center"/>
        <w:rPr>
          <w:rFonts w:ascii="Times New Roman" w:hAnsi="Times New Roman" w:cs="Times New Roman"/>
          <w:b/>
          <w:bCs/>
          <w:noProof/>
          <w:sz w:val="26"/>
          <w:szCs w:val="26"/>
        </w:rPr>
      </w:pPr>
    </w:p>
    <w:p w14:paraId="6FF0CB7A" w14:textId="7E3EFE21" w:rsidR="00975298" w:rsidRPr="00B845E3" w:rsidRDefault="00975298">
      <w:pPr>
        <w:jc w:val="center"/>
        <w:rPr>
          <w:rFonts w:ascii="Times New Roman" w:hAnsi="Times New Roman" w:cs="Times New Roman"/>
          <w:b/>
          <w:bCs/>
          <w:noProof/>
          <w:sz w:val="26"/>
          <w:szCs w:val="26"/>
        </w:rPr>
      </w:pPr>
      <w:r w:rsidRPr="00B845E3">
        <w:rPr>
          <w:rFonts w:ascii="Times New Roman" w:hAnsi="Times New Roman" w:cs="Times New Roman"/>
          <w:noProof/>
          <w:sz w:val="26"/>
          <w:szCs w:val="26"/>
        </w:rPr>
        <w:drawing>
          <wp:anchor distT="0" distB="0" distL="114300" distR="114300" simplePos="0" relativeHeight="251658240" behindDoc="0" locked="0" layoutInCell="1" allowOverlap="1" wp14:anchorId="607AFF98" wp14:editId="37BA1DBB">
            <wp:simplePos x="0" y="0"/>
            <wp:positionH relativeFrom="margin">
              <wp:align>center</wp:align>
            </wp:positionH>
            <wp:positionV relativeFrom="paragraph">
              <wp:posOffset>9525</wp:posOffset>
            </wp:positionV>
            <wp:extent cx="1076325" cy="1057121"/>
            <wp:effectExtent l="0" t="0" r="0" b="0"/>
            <wp:wrapNone/>
            <wp:docPr id="10656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1696" name="Picture 10656169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25" cy="1057121"/>
                    </a:xfrm>
                    <a:prstGeom prst="rect">
                      <a:avLst/>
                    </a:prstGeom>
                  </pic:spPr>
                </pic:pic>
              </a:graphicData>
            </a:graphic>
            <wp14:sizeRelH relativeFrom="margin">
              <wp14:pctWidth>0</wp14:pctWidth>
            </wp14:sizeRelH>
            <wp14:sizeRelV relativeFrom="margin">
              <wp14:pctHeight>0</wp14:pctHeight>
            </wp14:sizeRelV>
          </wp:anchor>
        </w:drawing>
      </w:r>
    </w:p>
    <w:p w14:paraId="347946EA" w14:textId="77777777" w:rsidR="00975298" w:rsidRPr="00B845E3" w:rsidRDefault="00975298">
      <w:pPr>
        <w:jc w:val="center"/>
        <w:rPr>
          <w:rFonts w:ascii="Times New Roman" w:hAnsi="Times New Roman" w:cs="Times New Roman"/>
          <w:b/>
          <w:bCs/>
          <w:noProof/>
          <w:sz w:val="26"/>
          <w:szCs w:val="26"/>
        </w:rPr>
      </w:pPr>
    </w:p>
    <w:p w14:paraId="0C968142" w14:textId="77777777" w:rsidR="00975298" w:rsidRPr="00B845E3" w:rsidRDefault="00975298">
      <w:pPr>
        <w:jc w:val="center"/>
        <w:rPr>
          <w:rFonts w:ascii="Times New Roman" w:hAnsi="Times New Roman" w:cs="Times New Roman"/>
          <w:b/>
          <w:bCs/>
          <w:noProof/>
          <w:sz w:val="26"/>
          <w:szCs w:val="26"/>
        </w:rPr>
      </w:pPr>
    </w:p>
    <w:p w14:paraId="0E641271" w14:textId="77777777" w:rsidR="00975298" w:rsidRPr="00B845E3" w:rsidRDefault="00975298">
      <w:pPr>
        <w:jc w:val="center"/>
        <w:rPr>
          <w:rFonts w:ascii="Times New Roman" w:hAnsi="Times New Roman" w:cs="Times New Roman"/>
          <w:b/>
          <w:bCs/>
          <w:noProof/>
          <w:sz w:val="26"/>
          <w:szCs w:val="26"/>
        </w:rPr>
      </w:pPr>
    </w:p>
    <w:p w14:paraId="7679AC76" w14:textId="77777777" w:rsidR="00975298" w:rsidRPr="00B845E3" w:rsidRDefault="00975298">
      <w:pPr>
        <w:jc w:val="center"/>
        <w:rPr>
          <w:rFonts w:ascii="Times New Roman" w:hAnsi="Times New Roman" w:cs="Times New Roman"/>
          <w:sz w:val="26"/>
          <w:szCs w:val="26"/>
        </w:rPr>
      </w:pPr>
    </w:p>
    <w:p w14:paraId="392D0AA5" w14:textId="47719CEB" w:rsidR="00393B3C" w:rsidRPr="00B845E3" w:rsidRDefault="00936CDD">
      <w:pPr>
        <w:jc w:val="center"/>
        <w:rPr>
          <w:rFonts w:ascii="Times New Roman" w:hAnsi="Times New Roman" w:cs="Times New Roman"/>
          <w:b/>
          <w:bCs/>
          <w:sz w:val="26"/>
          <w:szCs w:val="26"/>
        </w:rPr>
      </w:pPr>
      <w:r w:rsidRPr="00B845E3">
        <w:rPr>
          <w:rFonts w:ascii="Times New Roman" w:hAnsi="Times New Roman" w:cs="Times New Roman"/>
          <w:b/>
          <w:bCs/>
          <w:sz w:val="26"/>
          <w:szCs w:val="26"/>
        </w:rPr>
        <w:t xml:space="preserve">City of </w:t>
      </w:r>
      <w:r w:rsidR="00975298" w:rsidRPr="00B845E3">
        <w:rPr>
          <w:rFonts w:ascii="Times New Roman" w:hAnsi="Times New Roman" w:cs="Times New Roman"/>
          <w:b/>
          <w:bCs/>
          <w:sz w:val="26"/>
          <w:szCs w:val="26"/>
        </w:rPr>
        <w:t>Darien</w:t>
      </w:r>
      <w:r w:rsidRPr="00B845E3">
        <w:rPr>
          <w:rFonts w:ascii="Times New Roman" w:hAnsi="Times New Roman" w:cs="Times New Roman"/>
          <w:b/>
          <w:bCs/>
          <w:sz w:val="26"/>
          <w:szCs w:val="26"/>
        </w:rPr>
        <w:t xml:space="preserve">, Georgia </w:t>
      </w:r>
    </w:p>
    <w:p w14:paraId="392D0AA6" w14:textId="77777777" w:rsidR="00393B3C" w:rsidRPr="00B845E3" w:rsidRDefault="00936CDD">
      <w:pPr>
        <w:jc w:val="center"/>
        <w:rPr>
          <w:rFonts w:ascii="Times New Roman" w:hAnsi="Times New Roman" w:cs="Times New Roman"/>
          <w:b/>
          <w:bCs/>
          <w:sz w:val="26"/>
          <w:szCs w:val="26"/>
        </w:rPr>
      </w:pPr>
      <w:r w:rsidRPr="00B845E3">
        <w:rPr>
          <w:rFonts w:ascii="Times New Roman" w:hAnsi="Times New Roman" w:cs="Times New Roman"/>
          <w:b/>
          <w:bCs/>
          <w:sz w:val="26"/>
          <w:szCs w:val="26"/>
        </w:rPr>
        <w:t xml:space="preserve">Request for Qualifications  </w:t>
      </w:r>
    </w:p>
    <w:p w14:paraId="392D0AA7" w14:textId="4E2ECD74" w:rsidR="00393B3C" w:rsidRPr="00B845E3" w:rsidRDefault="00936CDD">
      <w:pPr>
        <w:jc w:val="center"/>
        <w:rPr>
          <w:rFonts w:ascii="Times New Roman" w:hAnsi="Times New Roman" w:cs="Times New Roman"/>
          <w:b/>
          <w:bCs/>
          <w:sz w:val="24"/>
          <w:szCs w:val="24"/>
        </w:rPr>
      </w:pPr>
      <w:r w:rsidRPr="00B845E3">
        <w:rPr>
          <w:rFonts w:ascii="Times New Roman" w:hAnsi="Times New Roman" w:cs="Times New Roman"/>
          <w:b/>
          <w:bCs/>
          <w:sz w:val="24"/>
          <w:szCs w:val="24"/>
        </w:rPr>
        <w:t>Engineering &amp; Grant Management Services for</w:t>
      </w:r>
    </w:p>
    <w:p w14:paraId="392D0AA8" w14:textId="7D4C1937" w:rsidR="00393B3C" w:rsidRPr="00B845E3" w:rsidRDefault="00936CDD">
      <w:pPr>
        <w:jc w:val="center"/>
        <w:rPr>
          <w:rFonts w:ascii="Times New Roman" w:hAnsi="Times New Roman" w:cs="Times New Roman"/>
          <w:b/>
          <w:bCs/>
          <w:sz w:val="24"/>
          <w:szCs w:val="24"/>
        </w:rPr>
      </w:pPr>
      <w:r w:rsidRPr="00B845E3">
        <w:rPr>
          <w:rFonts w:ascii="Times New Roman" w:hAnsi="Times New Roman" w:cs="Times New Roman"/>
          <w:b/>
          <w:bCs/>
          <w:sz w:val="24"/>
          <w:szCs w:val="24"/>
        </w:rPr>
        <w:t>Water and Wastewater System Resiliency Projects</w:t>
      </w:r>
    </w:p>
    <w:p w14:paraId="392D0AA9" w14:textId="77777777" w:rsidR="00393B3C" w:rsidRPr="00B845E3" w:rsidRDefault="00393B3C">
      <w:pPr>
        <w:rPr>
          <w:rFonts w:ascii="Times New Roman" w:hAnsi="Times New Roman" w:cs="Times New Roman"/>
        </w:rPr>
      </w:pPr>
    </w:p>
    <w:p w14:paraId="392D0AAA" w14:textId="78E0A5BB" w:rsidR="00393B3C" w:rsidRPr="00B845E3" w:rsidRDefault="00936CDD">
      <w:pPr>
        <w:spacing w:after="200"/>
        <w:jc w:val="both"/>
        <w:rPr>
          <w:rFonts w:ascii="Times New Roman" w:hAnsi="Times New Roman" w:cs="Times New Roman"/>
        </w:rPr>
      </w:pPr>
      <w:r w:rsidRPr="00B845E3">
        <w:rPr>
          <w:rFonts w:ascii="Times New Roman" w:hAnsi="Times New Roman" w:cs="Times New Roman"/>
        </w:rPr>
        <w:t xml:space="preserve">The City of </w:t>
      </w:r>
      <w:r w:rsidR="00975298" w:rsidRPr="00B845E3">
        <w:rPr>
          <w:rFonts w:ascii="Times New Roman" w:hAnsi="Times New Roman" w:cs="Times New Roman"/>
        </w:rPr>
        <w:t>Darien</w:t>
      </w:r>
      <w:r w:rsidRPr="00B845E3">
        <w:rPr>
          <w:rFonts w:ascii="Times New Roman" w:hAnsi="Times New Roman" w:cs="Times New Roman"/>
        </w:rPr>
        <w:t xml:space="preserve">, Georgia (hereinafter “Owner” or “City”) is requesting Statements of Qualifications from professional firms interested in providing engineering and design services and grant management services. The services requested are for multiple wastewater system improvement projects funded in part by the Georgia Environmental Finance Authority (GEFA) Hurricane Helene Resilience Funding Program. This Request for Qualifications (RFQ) seeks to identify one or more qualified engineering firms and one grant management firm to provide the above-mentioned services. Potential providers of each service type should have a strong record in successfully assisting local governments with public works infrastructure projects associated with Federal and/or State grant programs. </w:t>
      </w:r>
    </w:p>
    <w:p w14:paraId="392D0AAB" w14:textId="23D1A53A" w:rsidR="00393B3C" w:rsidRPr="00B845E3" w:rsidRDefault="00936CDD">
      <w:pPr>
        <w:spacing w:after="200"/>
        <w:jc w:val="both"/>
        <w:rPr>
          <w:rFonts w:ascii="Times New Roman" w:hAnsi="Times New Roman" w:cs="Times New Roman"/>
        </w:rPr>
      </w:pPr>
      <w:r w:rsidRPr="00B845E3">
        <w:rPr>
          <w:rFonts w:ascii="Times New Roman" w:hAnsi="Times New Roman" w:cs="Times New Roman"/>
        </w:rPr>
        <w:t xml:space="preserve">One or more firms for each type of service that respond to this RFQ and who are determined by the City of </w:t>
      </w:r>
      <w:r w:rsidR="00975298" w:rsidRPr="00B845E3">
        <w:rPr>
          <w:rFonts w:ascii="Times New Roman" w:hAnsi="Times New Roman" w:cs="Times New Roman"/>
        </w:rPr>
        <w:t>Darien</w:t>
      </w:r>
      <w:r w:rsidRPr="00B845E3">
        <w:rPr>
          <w:rFonts w:ascii="Times New Roman" w:hAnsi="Times New Roman" w:cs="Times New Roman"/>
        </w:rPr>
        <w:t xml:space="preserve"> to be especially qualified for each type of service may be deemed eligible and may be invited to discuss and negotiate for these services. All respondents to </w:t>
      </w:r>
      <w:proofErr w:type="gramStart"/>
      <w:r w:rsidRPr="00B845E3">
        <w:rPr>
          <w:rFonts w:ascii="Times New Roman" w:hAnsi="Times New Roman" w:cs="Times New Roman"/>
        </w:rPr>
        <w:t>the RFQ</w:t>
      </w:r>
      <w:proofErr w:type="gramEnd"/>
      <w:r w:rsidRPr="00B845E3">
        <w:rPr>
          <w:rFonts w:ascii="Times New Roman" w:hAnsi="Times New Roman" w:cs="Times New Roman"/>
        </w:rPr>
        <w:t xml:space="preserve"> are subject to instructions communicated in this document and additional terms and conditions listed in the RFQ. Please note: The issuance of this RFQ invokes a Restriction of Communication on potential respondents, which, if violated, may result in proposal rejection (See Section 8 for details).</w:t>
      </w:r>
    </w:p>
    <w:p w14:paraId="392D0AAC" w14:textId="3D869BAC" w:rsidR="00393B3C" w:rsidRPr="00B845E3" w:rsidRDefault="00936CDD">
      <w:pPr>
        <w:pStyle w:val="Heading1"/>
        <w:numPr>
          <w:ilvl w:val="0"/>
          <w:numId w:val="1"/>
        </w:numPr>
        <w:spacing w:after="200"/>
        <w:rPr>
          <w:rFonts w:ascii="Times New Roman" w:hAnsi="Times New Roman" w:cs="Times New Roman"/>
        </w:rPr>
      </w:pPr>
      <w:bookmarkStart w:id="0" w:name="_qj927gdamalf" w:colFirst="0" w:colLast="0"/>
      <w:bookmarkEnd w:id="0"/>
      <w:r w:rsidRPr="00B845E3">
        <w:rPr>
          <w:rFonts w:ascii="Times New Roman" w:hAnsi="Times New Roman" w:cs="Times New Roman"/>
        </w:rPr>
        <w:t>General Project Information</w:t>
      </w:r>
    </w:p>
    <w:p w14:paraId="392D0AAD" w14:textId="3590C4C0" w:rsidR="00393B3C" w:rsidRPr="00B845E3" w:rsidRDefault="00936CDD">
      <w:pPr>
        <w:pStyle w:val="Heading2"/>
        <w:rPr>
          <w:rFonts w:ascii="Times New Roman" w:hAnsi="Times New Roman" w:cs="Times New Roman"/>
        </w:rPr>
      </w:pPr>
      <w:bookmarkStart w:id="1" w:name="_l8e1hhe5noru" w:colFirst="0" w:colLast="0"/>
      <w:bookmarkEnd w:id="1"/>
      <w:r w:rsidRPr="00B845E3">
        <w:rPr>
          <w:rFonts w:ascii="Times New Roman" w:hAnsi="Times New Roman" w:cs="Times New Roman"/>
        </w:rPr>
        <w:t>Project Descriptions &amp; Goals</w:t>
      </w:r>
    </w:p>
    <w:p w14:paraId="392D0AAE" w14:textId="725DBB30" w:rsidR="00393B3C" w:rsidRPr="00B845E3" w:rsidRDefault="00936CDD">
      <w:pPr>
        <w:ind w:left="720"/>
        <w:rPr>
          <w:rFonts w:ascii="Times New Roman" w:hAnsi="Times New Roman" w:cs="Times New Roman"/>
        </w:rPr>
      </w:pPr>
      <w:r w:rsidRPr="00B845E3">
        <w:rPr>
          <w:rFonts w:ascii="Times New Roman" w:hAnsi="Times New Roman" w:cs="Times New Roman"/>
        </w:rPr>
        <w:t>The overall goal of the projects is to address the impacts of Hurricane Helene and promote resilience in wastewater facilities in Georgia, including decentralized wastewater facilities. The specific descriptions and goals for each project are as follows:</w:t>
      </w:r>
    </w:p>
    <w:p w14:paraId="392D0AAF" w14:textId="0BBE2412" w:rsidR="00393B3C" w:rsidRPr="00B845E3" w:rsidRDefault="00936CDD">
      <w:pPr>
        <w:numPr>
          <w:ilvl w:val="1"/>
          <w:numId w:val="1"/>
        </w:numPr>
        <w:spacing w:before="200"/>
        <w:rPr>
          <w:rFonts w:ascii="Times New Roman" w:hAnsi="Times New Roman" w:cs="Times New Roman"/>
        </w:rPr>
      </w:pPr>
      <w:r w:rsidRPr="00B845E3">
        <w:rPr>
          <w:rFonts w:ascii="Times New Roman" w:hAnsi="Times New Roman" w:cs="Times New Roman"/>
          <w:u w:val="single"/>
        </w:rPr>
        <w:t>Drinking Water Project No.</w:t>
      </w:r>
      <w:r w:rsidR="00346730">
        <w:rPr>
          <w:rFonts w:ascii="Times New Roman" w:hAnsi="Times New Roman" w:cs="Times New Roman"/>
          <w:u w:val="single"/>
        </w:rPr>
        <w:t>37</w:t>
      </w:r>
      <w:r w:rsidRPr="00B845E3">
        <w:rPr>
          <w:rFonts w:ascii="Times New Roman" w:hAnsi="Times New Roman" w:cs="Times New Roman"/>
          <w:u w:val="single"/>
        </w:rPr>
        <w:t xml:space="preserve"> </w:t>
      </w:r>
      <w:r w:rsidR="00346730">
        <w:rPr>
          <w:rFonts w:ascii="Times New Roman" w:hAnsi="Times New Roman" w:cs="Times New Roman"/>
          <w:u w:val="single"/>
        </w:rPr>
        <w:t>–</w:t>
      </w:r>
      <w:r w:rsidRPr="00B845E3">
        <w:rPr>
          <w:rFonts w:ascii="Times New Roman" w:hAnsi="Times New Roman" w:cs="Times New Roman"/>
          <w:u w:val="single"/>
        </w:rPr>
        <w:t xml:space="preserve"> </w:t>
      </w:r>
      <w:r w:rsidR="00346730">
        <w:rPr>
          <w:rFonts w:ascii="Times New Roman" w:hAnsi="Times New Roman" w:cs="Times New Roman"/>
          <w:u w:val="single"/>
        </w:rPr>
        <w:t>New River Road Pump Station</w:t>
      </w:r>
    </w:p>
    <w:p w14:paraId="392D0AB0" w14:textId="77A5DFB6" w:rsidR="00393B3C" w:rsidRPr="00B845E3" w:rsidRDefault="00346730">
      <w:pPr>
        <w:ind w:left="1440"/>
        <w:jc w:val="both"/>
        <w:rPr>
          <w:rFonts w:ascii="Times New Roman" w:hAnsi="Times New Roman" w:cs="Times New Roman"/>
        </w:rPr>
      </w:pPr>
      <w:r>
        <w:rPr>
          <w:rFonts w:ascii="Times New Roman" w:hAnsi="Times New Roman" w:cs="Times New Roman"/>
        </w:rPr>
        <w:t>This project includes upgrades to a pump station in the City of Darien, GA, including increasing capacity and resiliency by replacing old, worn pumps, upgrading the control panel, adding a reliable generator, constructing a larger waterproof wet well, and increasing the forcemain size.</w:t>
      </w:r>
    </w:p>
    <w:p w14:paraId="392D0AB1" w14:textId="137C9615" w:rsidR="00393B3C" w:rsidRPr="00B845E3" w:rsidRDefault="00936CDD">
      <w:pPr>
        <w:numPr>
          <w:ilvl w:val="1"/>
          <w:numId w:val="1"/>
        </w:numPr>
        <w:spacing w:before="200"/>
        <w:jc w:val="both"/>
        <w:rPr>
          <w:rFonts w:ascii="Times New Roman" w:hAnsi="Times New Roman" w:cs="Times New Roman"/>
        </w:rPr>
      </w:pPr>
      <w:r w:rsidRPr="00B845E3">
        <w:rPr>
          <w:rFonts w:ascii="Times New Roman" w:hAnsi="Times New Roman" w:cs="Times New Roman"/>
          <w:u w:val="single"/>
        </w:rPr>
        <w:t>Clean Water Project No.</w:t>
      </w:r>
      <w:r w:rsidR="00346730">
        <w:rPr>
          <w:rFonts w:ascii="Times New Roman" w:hAnsi="Times New Roman" w:cs="Times New Roman"/>
          <w:u w:val="single"/>
        </w:rPr>
        <w:t>40</w:t>
      </w:r>
      <w:r w:rsidRPr="00B845E3">
        <w:rPr>
          <w:rFonts w:ascii="Times New Roman" w:hAnsi="Times New Roman" w:cs="Times New Roman"/>
          <w:u w:val="single"/>
        </w:rPr>
        <w:t xml:space="preserve"> </w:t>
      </w:r>
      <w:r w:rsidR="00346730">
        <w:rPr>
          <w:rFonts w:ascii="Times New Roman" w:hAnsi="Times New Roman" w:cs="Times New Roman"/>
          <w:u w:val="single"/>
        </w:rPr>
        <w:t>–</w:t>
      </w:r>
      <w:r w:rsidRPr="00B845E3">
        <w:rPr>
          <w:rFonts w:ascii="Times New Roman" w:hAnsi="Times New Roman" w:cs="Times New Roman"/>
          <w:u w:val="single"/>
        </w:rPr>
        <w:t xml:space="preserve"> </w:t>
      </w:r>
      <w:r w:rsidR="00346730">
        <w:rPr>
          <w:rFonts w:ascii="Times New Roman" w:hAnsi="Times New Roman" w:cs="Times New Roman"/>
          <w:u w:val="single"/>
        </w:rPr>
        <w:t>Public Works Pump Station</w:t>
      </w:r>
    </w:p>
    <w:p w14:paraId="392D0AB2" w14:textId="291414D2" w:rsidR="00393B3C" w:rsidRDefault="00346730">
      <w:pPr>
        <w:ind w:left="1440"/>
        <w:jc w:val="both"/>
        <w:rPr>
          <w:rFonts w:ascii="Times New Roman" w:hAnsi="Times New Roman" w:cs="Times New Roman"/>
        </w:rPr>
      </w:pPr>
      <w:r>
        <w:rPr>
          <w:rFonts w:ascii="Times New Roman" w:hAnsi="Times New Roman" w:cs="Times New Roman"/>
        </w:rPr>
        <w:t xml:space="preserve">This project includes upgrades to the Public Works pump station in the City of Darien, GA, including increasing resiliency by replacing old, worn pumps, upgrading the control panel, and adding a reliable generator for redundancy to decrease resources during outages. </w:t>
      </w:r>
    </w:p>
    <w:p w14:paraId="5881C7B3" w14:textId="77777777" w:rsidR="00B845E3" w:rsidRDefault="00B845E3">
      <w:pPr>
        <w:ind w:left="1440"/>
        <w:jc w:val="both"/>
        <w:rPr>
          <w:rFonts w:ascii="Times New Roman" w:hAnsi="Times New Roman" w:cs="Times New Roman"/>
        </w:rPr>
      </w:pPr>
    </w:p>
    <w:p w14:paraId="24CFDBBA" w14:textId="77777777" w:rsidR="00B845E3" w:rsidRPr="00B845E3" w:rsidRDefault="00B845E3">
      <w:pPr>
        <w:ind w:left="1440"/>
        <w:jc w:val="both"/>
        <w:rPr>
          <w:rFonts w:ascii="Times New Roman" w:hAnsi="Times New Roman" w:cs="Times New Roman"/>
        </w:rPr>
      </w:pPr>
    </w:p>
    <w:p w14:paraId="392D0AB3" w14:textId="15A22AAF" w:rsidR="00393B3C" w:rsidRPr="00B845E3" w:rsidRDefault="00936CDD">
      <w:pPr>
        <w:numPr>
          <w:ilvl w:val="1"/>
          <w:numId w:val="1"/>
        </w:numPr>
        <w:spacing w:before="200"/>
        <w:jc w:val="both"/>
        <w:rPr>
          <w:rFonts w:ascii="Times New Roman" w:hAnsi="Times New Roman" w:cs="Times New Roman"/>
        </w:rPr>
      </w:pPr>
      <w:r w:rsidRPr="00B845E3">
        <w:rPr>
          <w:rFonts w:ascii="Times New Roman" w:hAnsi="Times New Roman" w:cs="Times New Roman"/>
          <w:u w:val="single"/>
        </w:rPr>
        <w:lastRenderedPageBreak/>
        <w:t>Clean Water Project No.</w:t>
      </w:r>
      <w:r w:rsidR="00346730">
        <w:rPr>
          <w:rFonts w:ascii="Times New Roman" w:hAnsi="Times New Roman" w:cs="Times New Roman"/>
          <w:u w:val="single"/>
        </w:rPr>
        <w:t>41</w:t>
      </w:r>
      <w:r w:rsidRPr="00B845E3">
        <w:rPr>
          <w:rFonts w:ascii="Times New Roman" w:hAnsi="Times New Roman" w:cs="Times New Roman"/>
          <w:u w:val="single"/>
        </w:rPr>
        <w:t xml:space="preserve"> </w:t>
      </w:r>
      <w:r w:rsidR="00346730">
        <w:rPr>
          <w:rFonts w:ascii="Times New Roman" w:hAnsi="Times New Roman" w:cs="Times New Roman"/>
          <w:u w:val="single"/>
        </w:rPr>
        <w:t>–</w:t>
      </w:r>
      <w:r w:rsidRPr="00B845E3">
        <w:rPr>
          <w:rFonts w:ascii="Times New Roman" w:hAnsi="Times New Roman" w:cs="Times New Roman"/>
          <w:u w:val="single"/>
        </w:rPr>
        <w:t xml:space="preserve"> </w:t>
      </w:r>
      <w:r w:rsidR="00346730">
        <w:rPr>
          <w:rFonts w:ascii="Times New Roman" w:hAnsi="Times New Roman" w:cs="Times New Roman"/>
          <w:u w:val="single"/>
        </w:rPr>
        <w:t>Wastewater Treatment Plant Upgrade</w:t>
      </w:r>
    </w:p>
    <w:p w14:paraId="392D0AB4" w14:textId="59F823AF" w:rsidR="00393B3C" w:rsidRPr="00B845E3" w:rsidRDefault="00346730">
      <w:pPr>
        <w:ind w:left="1440"/>
        <w:jc w:val="both"/>
        <w:rPr>
          <w:rFonts w:ascii="Times New Roman" w:hAnsi="Times New Roman" w:cs="Times New Roman"/>
        </w:rPr>
      </w:pPr>
      <w:r>
        <w:rPr>
          <w:rFonts w:ascii="Times New Roman" w:hAnsi="Times New Roman" w:cs="Times New Roman"/>
        </w:rPr>
        <w:t xml:space="preserve">This project includes replacing aging and deteriorated equipment to increase resiliency of Darien’s WWTP, add package a headworks system, and repair the existing headworks for pre-treatment redundancy, and electrical work improvements to improve resiliency and prevent outages. </w:t>
      </w:r>
    </w:p>
    <w:p w14:paraId="392D0AB5" w14:textId="77777777" w:rsidR="00393B3C" w:rsidRPr="00B845E3" w:rsidRDefault="00393B3C">
      <w:pPr>
        <w:ind w:left="720"/>
        <w:rPr>
          <w:rFonts w:ascii="Times New Roman" w:hAnsi="Times New Roman" w:cs="Times New Roman"/>
        </w:rPr>
      </w:pPr>
    </w:p>
    <w:p w14:paraId="392D0AB6" w14:textId="77777777" w:rsidR="00393B3C" w:rsidRPr="00B845E3" w:rsidRDefault="00936CDD">
      <w:pPr>
        <w:pStyle w:val="Heading1"/>
        <w:numPr>
          <w:ilvl w:val="0"/>
          <w:numId w:val="1"/>
        </w:numPr>
        <w:rPr>
          <w:rFonts w:ascii="Times New Roman" w:hAnsi="Times New Roman" w:cs="Times New Roman"/>
        </w:rPr>
      </w:pPr>
      <w:bookmarkStart w:id="2" w:name="_d3ti026sqks6" w:colFirst="0" w:colLast="0"/>
      <w:bookmarkEnd w:id="2"/>
      <w:r w:rsidRPr="00B845E3">
        <w:rPr>
          <w:rFonts w:ascii="Times New Roman" w:hAnsi="Times New Roman" w:cs="Times New Roman"/>
        </w:rPr>
        <w:t>Requirements:</w:t>
      </w:r>
    </w:p>
    <w:p w14:paraId="392D0AB7" w14:textId="77777777"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b/>
          <w:bCs/>
        </w:rPr>
        <w:t>Engineering Firms:</w:t>
      </w:r>
      <w:r w:rsidRPr="00B845E3">
        <w:rPr>
          <w:rFonts w:ascii="Times New Roman" w:hAnsi="Times New Roman" w:cs="Times New Roman"/>
        </w:rPr>
        <w:t xml:space="preserve"> The firm must demonstrate experience in successful design and oversight of construction of municipal water systems.</w:t>
      </w:r>
    </w:p>
    <w:p w14:paraId="392D0AB8" w14:textId="77777777"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b/>
          <w:bCs/>
        </w:rPr>
        <w:t xml:space="preserve">Grant Administration Consultants: </w:t>
      </w:r>
      <w:r w:rsidRPr="00B845E3">
        <w:rPr>
          <w:rFonts w:ascii="Times New Roman" w:hAnsi="Times New Roman" w:cs="Times New Roman"/>
        </w:rPr>
        <w:t>The grant administrator must demonstrate grant management experience in compliance with state and federal grant regulations.</w:t>
      </w:r>
    </w:p>
    <w:p w14:paraId="392D0AB9" w14:textId="77777777"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rPr>
        <w:t>The final scope of services will be developed during the negotiation process and agreed upon by the City and awardee(s) prior to the execution of the contract(s).</w:t>
      </w:r>
    </w:p>
    <w:p w14:paraId="392D0ABA" w14:textId="77777777" w:rsidR="00393B3C" w:rsidRPr="00B845E3" w:rsidRDefault="00936CDD">
      <w:pPr>
        <w:pStyle w:val="Heading1"/>
        <w:numPr>
          <w:ilvl w:val="0"/>
          <w:numId w:val="1"/>
        </w:numPr>
        <w:rPr>
          <w:rFonts w:ascii="Times New Roman" w:hAnsi="Times New Roman" w:cs="Times New Roman"/>
        </w:rPr>
      </w:pPr>
      <w:bookmarkStart w:id="3" w:name="_ghx0z2w12i41" w:colFirst="0" w:colLast="0"/>
      <w:bookmarkEnd w:id="3"/>
      <w:r w:rsidRPr="00B845E3">
        <w:rPr>
          <w:rFonts w:ascii="Times New Roman" w:hAnsi="Times New Roman" w:cs="Times New Roman"/>
        </w:rPr>
        <w:t xml:space="preserve">RFQ Schedule Of Events </w:t>
      </w:r>
    </w:p>
    <w:p w14:paraId="392D0ABB" w14:textId="77777777" w:rsidR="00393B3C" w:rsidRPr="00B845E3" w:rsidRDefault="00936CDD">
      <w:pPr>
        <w:spacing w:after="200"/>
        <w:ind w:left="720"/>
        <w:rPr>
          <w:rFonts w:ascii="Times New Roman" w:hAnsi="Times New Roman" w:cs="Times New Roman"/>
        </w:rPr>
      </w:pPr>
      <w:r w:rsidRPr="00B845E3">
        <w:rPr>
          <w:rFonts w:ascii="Times New Roman" w:hAnsi="Times New Roman" w:cs="Times New Roman"/>
        </w:rPr>
        <w:t>The following Schedule of Events represents the City’s best estimate of the schedule that will be followed. All times indicated are prevailing times in Georgia. The City reserves the right to adjust the schedule as the City deems necessary.</w:t>
      </w:r>
    </w:p>
    <w:tbl>
      <w:tblPr>
        <w:tblStyle w:val="a"/>
        <w:tblW w:w="9045"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5"/>
        <w:gridCol w:w="1945"/>
        <w:gridCol w:w="1245"/>
      </w:tblGrid>
      <w:tr w:rsidR="00393B3C" w:rsidRPr="00B845E3" w14:paraId="392D0ABF" w14:textId="77777777" w:rsidTr="00A968BF">
        <w:tc>
          <w:tcPr>
            <w:tcW w:w="5855" w:type="dxa"/>
            <w:tcMar>
              <w:top w:w="100" w:type="dxa"/>
              <w:left w:w="100" w:type="dxa"/>
              <w:bottom w:w="100" w:type="dxa"/>
              <w:right w:w="100" w:type="dxa"/>
            </w:tcMar>
          </w:tcPr>
          <w:p w14:paraId="392D0ABC" w14:textId="77777777" w:rsidR="00393B3C" w:rsidRPr="00B845E3" w:rsidRDefault="00936CDD">
            <w:pPr>
              <w:widowControl w:val="0"/>
              <w:spacing w:line="240" w:lineRule="auto"/>
              <w:rPr>
                <w:rFonts w:ascii="Times New Roman" w:hAnsi="Times New Roman" w:cs="Times New Roman"/>
              </w:rPr>
            </w:pPr>
            <w:r w:rsidRPr="00B845E3">
              <w:rPr>
                <w:rFonts w:ascii="Times New Roman" w:hAnsi="Times New Roman" w:cs="Times New Roman"/>
              </w:rPr>
              <w:t>RFQ Issued / Advertised</w:t>
            </w:r>
          </w:p>
        </w:tc>
        <w:tc>
          <w:tcPr>
            <w:tcW w:w="1945" w:type="dxa"/>
            <w:tcMar>
              <w:top w:w="100" w:type="dxa"/>
              <w:left w:w="100" w:type="dxa"/>
              <w:bottom w:w="100" w:type="dxa"/>
              <w:right w:w="100" w:type="dxa"/>
            </w:tcMar>
          </w:tcPr>
          <w:p w14:paraId="392D0ABD" w14:textId="4A86A893" w:rsidR="00393B3C" w:rsidRPr="00674038" w:rsidRDefault="00A717D1">
            <w:pPr>
              <w:widowControl w:val="0"/>
              <w:spacing w:line="240" w:lineRule="auto"/>
              <w:jc w:val="center"/>
              <w:rPr>
                <w:rFonts w:ascii="Times New Roman" w:hAnsi="Times New Roman" w:cs="Times New Roman"/>
              </w:rPr>
            </w:pPr>
            <w:r w:rsidRPr="00674038">
              <w:rPr>
                <w:rFonts w:ascii="Times New Roman" w:hAnsi="Times New Roman" w:cs="Times New Roman"/>
              </w:rPr>
              <w:t>July</w:t>
            </w:r>
            <w:r w:rsidR="00936CDD" w:rsidRPr="00674038">
              <w:rPr>
                <w:rFonts w:ascii="Times New Roman" w:hAnsi="Times New Roman" w:cs="Times New Roman"/>
              </w:rPr>
              <w:t xml:space="preserve"> </w:t>
            </w:r>
            <w:r w:rsidR="00984E3A" w:rsidRPr="00674038">
              <w:rPr>
                <w:rFonts w:ascii="Times New Roman" w:hAnsi="Times New Roman" w:cs="Times New Roman"/>
              </w:rPr>
              <w:t>2</w:t>
            </w:r>
            <w:r w:rsidR="00A968BF">
              <w:rPr>
                <w:rFonts w:ascii="Times New Roman" w:hAnsi="Times New Roman" w:cs="Times New Roman"/>
              </w:rPr>
              <w:t>4</w:t>
            </w:r>
            <w:r w:rsidR="00936CDD" w:rsidRPr="00674038">
              <w:rPr>
                <w:rFonts w:ascii="Times New Roman" w:hAnsi="Times New Roman" w:cs="Times New Roman"/>
              </w:rPr>
              <w:t>, 2026</w:t>
            </w:r>
          </w:p>
        </w:tc>
        <w:tc>
          <w:tcPr>
            <w:tcW w:w="1245" w:type="dxa"/>
            <w:tcMar>
              <w:top w:w="100" w:type="dxa"/>
              <w:left w:w="100" w:type="dxa"/>
              <w:bottom w:w="100" w:type="dxa"/>
              <w:right w:w="100" w:type="dxa"/>
            </w:tcMar>
          </w:tcPr>
          <w:p w14:paraId="392D0ABE" w14:textId="77777777" w:rsidR="00393B3C" w:rsidRPr="00B845E3" w:rsidRDefault="00936CDD">
            <w:pPr>
              <w:widowControl w:val="0"/>
              <w:spacing w:line="240" w:lineRule="auto"/>
              <w:jc w:val="center"/>
              <w:rPr>
                <w:rFonts w:ascii="Times New Roman" w:hAnsi="Times New Roman" w:cs="Times New Roman"/>
              </w:rPr>
            </w:pPr>
            <w:r w:rsidRPr="00B845E3">
              <w:rPr>
                <w:rFonts w:ascii="Times New Roman" w:hAnsi="Times New Roman" w:cs="Times New Roman"/>
              </w:rPr>
              <w:t>TBD</w:t>
            </w:r>
          </w:p>
        </w:tc>
      </w:tr>
      <w:tr w:rsidR="00393B3C" w:rsidRPr="00B845E3" w14:paraId="392D0AC3" w14:textId="77777777" w:rsidTr="00A968BF">
        <w:tc>
          <w:tcPr>
            <w:tcW w:w="5855" w:type="dxa"/>
            <w:tcMar>
              <w:top w:w="100" w:type="dxa"/>
              <w:left w:w="100" w:type="dxa"/>
              <w:bottom w:w="100" w:type="dxa"/>
              <w:right w:w="100" w:type="dxa"/>
            </w:tcMar>
          </w:tcPr>
          <w:p w14:paraId="392D0AC0" w14:textId="77777777" w:rsidR="00393B3C" w:rsidRPr="00B845E3" w:rsidRDefault="00936CDD">
            <w:pPr>
              <w:widowControl w:val="0"/>
              <w:spacing w:line="240" w:lineRule="auto"/>
              <w:rPr>
                <w:rFonts w:ascii="Times New Roman" w:hAnsi="Times New Roman" w:cs="Times New Roman"/>
              </w:rPr>
            </w:pPr>
            <w:r w:rsidRPr="00B845E3">
              <w:rPr>
                <w:rFonts w:ascii="Times New Roman" w:hAnsi="Times New Roman" w:cs="Times New Roman"/>
              </w:rPr>
              <w:t xml:space="preserve">Deadline for questions </w:t>
            </w:r>
          </w:p>
        </w:tc>
        <w:tc>
          <w:tcPr>
            <w:tcW w:w="1945" w:type="dxa"/>
            <w:tcMar>
              <w:top w:w="100" w:type="dxa"/>
              <w:left w:w="100" w:type="dxa"/>
              <w:bottom w:w="100" w:type="dxa"/>
              <w:right w:w="100" w:type="dxa"/>
            </w:tcMar>
          </w:tcPr>
          <w:p w14:paraId="392D0AC1" w14:textId="1D5019E0" w:rsidR="00393B3C" w:rsidRPr="00674038" w:rsidRDefault="00984E3A">
            <w:pPr>
              <w:widowControl w:val="0"/>
              <w:spacing w:line="240" w:lineRule="auto"/>
              <w:jc w:val="center"/>
              <w:rPr>
                <w:rFonts w:ascii="Times New Roman" w:hAnsi="Times New Roman" w:cs="Times New Roman"/>
              </w:rPr>
            </w:pPr>
            <w:r w:rsidRPr="00674038">
              <w:rPr>
                <w:rFonts w:ascii="Times New Roman" w:hAnsi="Times New Roman" w:cs="Times New Roman"/>
              </w:rPr>
              <w:t>August</w:t>
            </w:r>
            <w:r w:rsidR="00936CDD" w:rsidRPr="00674038">
              <w:rPr>
                <w:rFonts w:ascii="Times New Roman" w:hAnsi="Times New Roman" w:cs="Times New Roman"/>
              </w:rPr>
              <w:t xml:space="preserve"> </w:t>
            </w:r>
            <w:r w:rsidRPr="00674038">
              <w:rPr>
                <w:rFonts w:ascii="Times New Roman" w:hAnsi="Times New Roman" w:cs="Times New Roman"/>
              </w:rPr>
              <w:t>11</w:t>
            </w:r>
            <w:r w:rsidR="00936CDD" w:rsidRPr="00674038">
              <w:rPr>
                <w:rFonts w:ascii="Times New Roman" w:hAnsi="Times New Roman" w:cs="Times New Roman"/>
              </w:rPr>
              <w:t>, 2026</w:t>
            </w:r>
          </w:p>
        </w:tc>
        <w:tc>
          <w:tcPr>
            <w:tcW w:w="1245" w:type="dxa"/>
            <w:tcMar>
              <w:top w:w="100" w:type="dxa"/>
              <w:left w:w="100" w:type="dxa"/>
              <w:bottom w:w="100" w:type="dxa"/>
              <w:right w:w="100" w:type="dxa"/>
            </w:tcMar>
          </w:tcPr>
          <w:p w14:paraId="392D0AC2" w14:textId="77777777" w:rsidR="00393B3C" w:rsidRPr="00B845E3" w:rsidRDefault="00936CDD">
            <w:pPr>
              <w:widowControl w:val="0"/>
              <w:spacing w:line="240" w:lineRule="auto"/>
              <w:jc w:val="center"/>
              <w:rPr>
                <w:rFonts w:ascii="Times New Roman" w:hAnsi="Times New Roman" w:cs="Times New Roman"/>
              </w:rPr>
            </w:pPr>
            <w:r w:rsidRPr="00B845E3">
              <w:rPr>
                <w:rFonts w:ascii="Times New Roman" w:hAnsi="Times New Roman" w:cs="Times New Roman"/>
              </w:rPr>
              <w:t>12:00 PM</w:t>
            </w:r>
          </w:p>
        </w:tc>
      </w:tr>
      <w:tr w:rsidR="00393B3C" w:rsidRPr="00B845E3" w14:paraId="392D0AC7" w14:textId="77777777" w:rsidTr="00A968BF">
        <w:tc>
          <w:tcPr>
            <w:tcW w:w="5855" w:type="dxa"/>
            <w:tcMar>
              <w:top w:w="100" w:type="dxa"/>
              <w:left w:w="100" w:type="dxa"/>
              <w:bottom w:w="100" w:type="dxa"/>
              <w:right w:w="100" w:type="dxa"/>
            </w:tcMar>
          </w:tcPr>
          <w:p w14:paraId="392D0AC4" w14:textId="77777777" w:rsidR="00393B3C" w:rsidRPr="00B845E3" w:rsidRDefault="00936CDD">
            <w:pPr>
              <w:widowControl w:val="0"/>
              <w:spacing w:line="240" w:lineRule="auto"/>
              <w:rPr>
                <w:rFonts w:ascii="Times New Roman" w:hAnsi="Times New Roman" w:cs="Times New Roman"/>
                <w:b/>
                <w:bCs/>
              </w:rPr>
            </w:pPr>
            <w:r w:rsidRPr="00B845E3">
              <w:rPr>
                <w:rFonts w:ascii="Times New Roman" w:hAnsi="Times New Roman" w:cs="Times New Roman"/>
                <w:b/>
                <w:bCs/>
              </w:rPr>
              <w:t xml:space="preserve">Deadline for submission of Statements of Qualifications </w:t>
            </w:r>
          </w:p>
        </w:tc>
        <w:tc>
          <w:tcPr>
            <w:tcW w:w="1945" w:type="dxa"/>
            <w:tcMar>
              <w:top w:w="100" w:type="dxa"/>
              <w:left w:w="100" w:type="dxa"/>
              <w:bottom w:w="100" w:type="dxa"/>
              <w:right w:w="100" w:type="dxa"/>
            </w:tcMar>
          </w:tcPr>
          <w:p w14:paraId="392D0AC5" w14:textId="2927BA3F" w:rsidR="00393B3C" w:rsidRPr="00674038" w:rsidRDefault="00A717D1">
            <w:pPr>
              <w:widowControl w:val="0"/>
              <w:spacing w:line="240" w:lineRule="auto"/>
              <w:jc w:val="center"/>
              <w:rPr>
                <w:rFonts w:ascii="Times New Roman" w:hAnsi="Times New Roman" w:cs="Times New Roman"/>
                <w:b/>
                <w:bCs/>
              </w:rPr>
            </w:pPr>
            <w:r w:rsidRPr="00674038">
              <w:rPr>
                <w:rFonts w:ascii="Times New Roman" w:hAnsi="Times New Roman" w:cs="Times New Roman"/>
                <w:b/>
                <w:bCs/>
              </w:rPr>
              <w:t>August</w:t>
            </w:r>
            <w:r w:rsidR="00936CDD" w:rsidRPr="00674038">
              <w:rPr>
                <w:rFonts w:ascii="Times New Roman" w:hAnsi="Times New Roman" w:cs="Times New Roman"/>
                <w:b/>
                <w:bCs/>
              </w:rPr>
              <w:t xml:space="preserve"> </w:t>
            </w:r>
            <w:r w:rsidR="00EE314B">
              <w:rPr>
                <w:rFonts w:ascii="Times New Roman" w:hAnsi="Times New Roman" w:cs="Times New Roman"/>
                <w:b/>
                <w:bCs/>
              </w:rPr>
              <w:t>2</w:t>
            </w:r>
            <w:r w:rsidR="00CB76AB" w:rsidRPr="00674038">
              <w:rPr>
                <w:rFonts w:ascii="Times New Roman" w:hAnsi="Times New Roman" w:cs="Times New Roman"/>
                <w:b/>
                <w:bCs/>
              </w:rPr>
              <w:t>7</w:t>
            </w:r>
            <w:r w:rsidR="00936CDD" w:rsidRPr="00674038">
              <w:rPr>
                <w:rFonts w:ascii="Times New Roman" w:hAnsi="Times New Roman" w:cs="Times New Roman"/>
                <w:b/>
                <w:bCs/>
              </w:rPr>
              <w:t>, 2026</w:t>
            </w:r>
          </w:p>
        </w:tc>
        <w:tc>
          <w:tcPr>
            <w:tcW w:w="1245" w:type="dxa"/>
            <w:tcMar>
              <w:top w:w="100" w:type="dxa"/>
              <w:left w:w="100" w:type="dxa"/>
              <w:bottom w:w="100" w:type="dxa"/>
              <w:right w:w="100" w:type="dxa"/>
            </w:tcMar>
          </w:tcPr>
          <w:p w14:paraId="392D0AC6" w14:textId="77777777" w:rsidR="00393B3C" w:rsidRPr="00B845E3" w:rsidRDefault="00936CDD">
            <w:pPr>
              <w:widowControl w:val="0"/>
              <w:spacing w:line="240" w:lineRule="auto"/>
              <w:jc w:val="center"/>
              <w:rPr>
                <w:rFonts w:ascii="Times New Roman" w:hAnsi="Times New Roman" w:cs="Times New Roman"/>
                <w:b/>
                <w:bCs/>
              </w:rPr>
            </w:pPr>
            <w:r w:rsidRPr="00B845E3">
              <w:rPr>
                <w:rFonts w:ascii="Times New Roman" w:hAnsi="Times New Roman" w:cs="Times New Roman"/>
                <w:b/>
                <w:bCs/>
              </w:rPr>
              <w:t>12:00 PM</w:t>
            </w:r>
          </w:p>
        </w:tc>
      </w:tr>
      <w:tr w:rsidR="00393B3C" w:rsidRPr="00B845E3" w14:paraId="392D0ACB" w14:textId="77777777" w:rsidTr="00A968BF">
        <w:tc>
          <w:tcPr>
            <w:tcW w:w="5855" w:type="dxa"/>
            <w:tcMar>
              <w:top w:w="100" w:type="dxa"/>
              <w:left w:w="100" w:type="dxa"/>
              <w:bottom w:w="100" w:type="dxa"/>
              <w:right w:w="100" w:type="dxa"/>
            </w:tcMar>
          </w:tcPr>
          <w:p w14:paraId="392D0AC8" w14:textId="77777777" w:rsidR="00393B3C" w:rsidRPr="00B845E3" w:rsidRDefault="00936CDD">
            <w:pPr>
              <w:widowControl w:val="0"/>
              <w:spacing w:line="240" w:lineRule="auto"/>
              <w:rPr>
                <w:rFonts w:ascii="Times New Roman" w:hAnsi="Times New Roman" w:cs="Times New Roman"/>
              </w:rPr>
            </w:pPr>
            <w:r w:rsidRPr="00B845E3">
              <w:rPr>
                <w:rFonts w:ascii="Times New Roman" w:hAnsi="Times New Roman" w:cs="Times New Roman"/>
              </w:rPr>
              <w:t>Issue of Notification to Finalist Firm(s)</w:t>
            </w:r>
          </w:p>
        </w:tc>
        <w:tc>
          <w:tcPr>
            <w:tcW w:w="1945" w:type="dxa"/>
            <w:tcMar>
              <w:top w:w="100" w:type="dxa"/>
              <w:left w:w="100" w:type="dxa"/>
              <w:bottom w:w="100" w:type="dxa"/>
              <w:right w:w="100" w:type="dxa"/>
            </w:tcMar>
          </w:tcPr>
          <w:p w14:paraId="392D0AC9" w14:textId="082335A9" w:rsidR="00393B3C" w:rsidRPr="00674038" w:rsidRDefault="00A968BF">
            <w:pPr>
              <w:widowControl w:val="0"/>
              <w:spacing w:line="240" w:lineRule="auto"/>
              <w:jc w:val="center"/>
              <w:rPr>
                <w:rFonts w:ascii="Times New Roman" w:hAnsi="Times New Roman" w:cs="Times New Roman"/>
              </w:rPr>
            </w:pPr>
            <w:r>
              <w:rPr>
                <w:rFonts w:ascii="Times New Roman" w:hAnsi="Times New Roman" w:cs="Times New Roman"/>
              </w:rPr>
              <w:t>September 3, 2026</w:t>
            </w:r>
          </w:p>
        </w:tc>
        <w:tc>
          <w:tcPr>
            <w:tcW w:w="1245" w:type="dxa"/>
            <w:tcMar>
              <w:top w:w="100" w:type="dxa"/>
              <w:left w:w="100" w:type="dxa"/>
              <w:bottom w:w="100" w:type="dxa"/>
              <w:right w:w="100" w:type="dxa"/>
            </w:tcMar>
          </w:tcPr>
          <w:p w14:paraId="392D0ACA" w14:textId="77777777" w:rsidR="00393B3C" w:rsidRPr="00B845E3" w:rsidRDefault="00936CDD">
            <w:pPr>
              <w:widowControl w:val="0"/>
              <w:spacing w:line="240" w:lineRule="auto"/>
              <w:jc w:val="center"/>
              <w:rPr>
                <w:rFonts w:ascii="Times New Roman" w:hAnsi="Times New Roman" w:cs="Times New Roman"/>
              </w:rPr>
            </w:pPr>
            <w:r w:rsidRPr="00B845E3">
              <w:rPr>
                <w:rFonts w:ascii="Times New Roman" w:hAnsi="Times New Roman" w:cs="Times New Roman"/>
              </w:rPr>
              <w:t>TBD</w:t>
            </w:r>
          </w:p>
        </w:tc>
      </w:tr>
      <w:tr w:rsidR="00393B3C" w:rsidRPr="00B845E3" w14:paraId="392D0ACE" w14:textId="77777777" w:rsidTr="00A968BF">
        <w:trPr>
          <w:trHeight w:val="420"/>
        </w:trPr>
        <w:tc>
          <w:tcPr>
            <w:tcW w:w="5855" w:type="dxa"/>
            <w:tcMar>
              <w:top w:w="100" w:type="dxa"/>
              <w:left w:w="100" w:type="dxa"/>
              <w:bottom w:w="100" w:type="dxa"/>
              <w:right w:w="100" w:type="dxa"/>
            </w:tcMar>
          </w:tcPr>
          <w:p w14:paraId="392D0ACC" w14:textId="77777777" w:rsidR="00393B3C" w:rsidRPr="00B845E3" w:rsidRDefault="00936CDD">
            <w:pPr>
              <w:widowControl w:val="0"/>
              <w:spacing w:line="240" w:lineRule="auto"/>
              <w:rPr>
                <w:rFonts w:ascii="Times New Roman" w:hAnsi="Times New Roman" w:cs="Times New Roman"/>
              </w:rPr>
            </w:pPr>
            <w:r w:rsidRPr="00B845E3">
              <w:rPr>
                <w:rFonts w:ascii="Times New Roman" w:hAnsi="Times New Roman" w:cs="Times New Roman"/>
              </w:rPr>
              <w:t>Selection Committee Interviews with Finalist Firm(s)</w:t>
            </w:r>
          </w:p>
        </w:tc>
        <w:tc>
          <w:tcPr>
            <w:tcW w:w="3190" w:type="dxa"/>
            <w:gridSpan w:val="2"/>
            <w:tcMar>
              <w:top w:w="100" w:type="dxa"/>
              <w:left w:w="100" w:type="dxa"/>
              <w:bottom w:w="100" w:type="dxa"/>
              <w:right w:w="100" w:type="dxa"/>
            </w:tcMar>
          </w:tcPr>
          <w:p w14:paraId="392D0ACD" w14:textId="13AC924B" w:rsidR="00393B3C" w:rsidRPr="00674038" w:rsidRDefault="00936CDD">
            <w:pPr>
              <w:widowControl w:val="0"/>
              <w:spacing w:line="240" w:lineRule="auto"/>
              <w:jc w:val="center"/>
              <w:rPr>
                <w:rFonts w:ascii="Times New Roman" w:hAnsi="Times New Roman" w:cs="Times New Roman"/>
              </w:rPr>
            </w:pPr>
            <w:r w:rsidRPr="00674038">
              <w:rPr>
                <w:rFonts w:ascii="Times New Roman" w:hAnsi="Times New Roman" w:cs="Times New Roman"/>
              </w:rPr>
              <w:t xml:space="preserve">Week of </w:t>
            </w:r>
            <w:r w:rsidR="00A968BF">
              <w:rPr>
                <w:rFonts w:ascii="Times New Roman" w:hAnsi="Times New Roman" w:cs="Times New Roman"/>
              </w:rPr>
              <w:t>September 14-18</w:t>
            </w:r>
          </w:p>
        </w:tc>
      </w:tr>
    </w:tbl>
    <w:p w14:paraId="392D0ACF" w14:textId="77777777" w:rsidR="00393B3C" w:rsidRPr="00B845E3" w:rsidRDefault="00393B3C">
      <w:pPr>
        <w:rPr>
          <w:rFonts w:ascii="Times New Roman" w:hAnsi="Times New Roman" w:cs="Times New Roman"/>
        </w:rPr>
      </w:pPr>
    </w:p>
    <w:p w14:paraId="392D0AD0" w14:textId="77777777" w:rsidR="00393B3C" w:rsidRPr="00B845E3" w:rsidRDefault="00936CDD">
      <w:pPr>
        <w:pStyle w:val="Heading1"/>
        <w:numPr>
          <w:ilvl w:val="0"/>
          <w:numId w:val="1"/>
        </w:numPr>
        <w:rPr>
          <w:rFonts w:ascii="Times New Roman" w:hAnsi="Times New Roman" w:cs="Times New Roman"/>
        </w:rPr>
      </w:pPr>
      <w:bookmarkStart w:id="4" w:name="_z3fsvssxx6jq" w:colFirst="0" w:colLast="0"/>
      <w:bookmarkEnd w:id="4"/>
      <w:r w:rsidRPr="00B845E3">
        <w:rPr>
          <w:rFonts w:ascii="Times New Roman" w:hAnsi="Times New Roman" w:cs="Times New Roman"/>
        </w:rPr>
        <w:t>Selection Process</w:t>
      </w:r>
    </w:p>
    <w:p w14:paraId="392D0AD1" w14:textId="77777777" w:rsidR="00393B3C" w:rsidRPr="00B845E3" w:rsidRDefault="00936CDD">
      <w:pPr>
        <w:ind w:left="720"/>
        <w:jc w:val="both"/>
        <w:rPr>
          <w:rFonts w:ascii="Times New Roman" w:hAnsi="Times New Roman" w:cs="Times New Roman"/>
        </w:rPr>
      </w:pPr>
      <w:r w:rsidRPr="00B845E3">
        <w:rPr>
          <w:rFonts w:ascii="Times New Roman" w:hAnsi="Times New Roman" w:cs="Times New Roman"/>
        </w:rPr>
        <w:t>A Selection Committee, consisting of representatives of the City, will identify a selection of finalist firms through a qualifications-based selection process. The Selection Committee will receive and evaluate Statements of Qualifications submitted in response to this RFQ using the following criteria:</w:t>
      </w:r>
    </w:p>
    <w:p w14:paraId="392D0AD2" w14:textId="77777777" w:rsidR="00393B3C" w:rsidRPr="00B845E3" w:rsidRDefault="00393B3C">
      <w:pPr>
        <w:rPr>
          <w:rFonts w:ascii="Times New Roman" w:hAnsi="Times New Roman" w:cs="Times New Roman"/>
        </w:rPr>
      </w:pPr>
    </w:p>
    <w:p w14:paraId="392D0AD3" w14:textId="77777777" w:rsidR="00393B3C" w:rsidRPr="00B845E3" w:rsidRDefault="00936CDD">
      <w:pPr>
        <w:spacing w:after="160" w:line="259" w:lineRule="auto"/>
        <w:ind w:left="720"/>
        <w:jc w:val="both"/>
        <w:rPr>
          <w:rFonts w:ascii="Times New Roman" w:hAnsi="Times New Roman" w:cs="Times New Roman"/>
          <w:b/>
          <w:bCs/>
        </w:rPr>
      </w:pPr>
      <w:r w:rsidRPr="00B845E3">
        <w:rPr>
          <w:rFonts w:ascii="Times New Roman" w:hAnsi="Times New Roman" w:cs="Times New Roman"/>
          <w:b/>
          <w:bCs/>
        </w:rPr>
        <w:t>Criteria for evaluation of Statements of Qualifications</w:t>
      </w:r>
    </w:p>
    <w:tbl>
      <w:tblPr>
        <w:tblStyle w:val="a0"/>
        <w:tblW w:w="8640" w:type="dxa"/>
        <w:tblInd w:w="720" w:type="dxa"/>
        <w:tblLayout w:type="fixed"/>
        <w:tblLook w:val="0600" w:firstRow="0" w:lastRow="0" w:firstColumn="0" w:lastColumn="0" w:noHBand="1" w:noVBand="1"/>
      </w:tblPr>
      <w:tblGrid>
        <w:gridCol w:w="1440"/>
        <w:gridCol w:w="7200"/>
      </w:tblGrid>
      <w:tr w:rsidR="00393B3C" w:rsidRPr="00B845E3" w14:paraId="392D0AD6" w14:textId="77777777">
        <w:trPr>
          <w:trHeight w:val="1140"/>
        </w:trPr>
        <w:tc>
          <w:tcPr>
            <w:tcW w:w="1440" w:type="dxa"/>
            <w:tcMar>
              <w:top w:w="100" w:type="dxa"/>
              <w:left w:w="100" w:type="dxa"/>
              <w:bottom w:w="100" w:type="dxa"/>
              <w:right w:w="100" w:type="dxa"/>
            </w:tcMar>
          </w:tcPr>
          <w:p w14:paraId="392D0AD4" w14:textId="77777777" w:rsidR="00393B3C" w:rsidRPr="00B845E3" w:rsidRDefault="00936CDD">
            <w:pPr>
              <w:widowControl w:val="0"/>
              <w:pBdr>
                <w:top w:val="nil"/>
                <w:left w:val="nil"/>
                <w:bottom w:val="nil"/>
                <w:right w:val="nil"/>
                <w:between w:val="nil"/>
              </w:pBdr>
              <w:spacing w:line="240" w:lineRule="auto"/>
              <w:jc w:val="right"/>
              <w:rPr>
                <w:rFonts w:ascii="Times New Roman" w:hAnsi="Times New Roman" w:cs="Times New Roman"/>
                <w:i/>
                <w:iCs/>
              </w:rPr>
            </w:pPr>
            <w:r w:rsidRPr="00B845E3">
              <w:rPr>
                <w:rFonts w:ascii="Times New Roman" w:hAnsi="Times New Roman" w:cs="Times New Roman"/>
                <w:i/>
                <w:iCs/>
              </w:rPr>
              <w:t>10%</w:t>
            </w:r>
          </w:p>
        </w:tc>
        <w:tc>
          <w:tcPr>
            <w:tcW w:w="7200" w:type="dxa"/>
            <w:tcMar>
              <w:top w:w="100" w:type="dxa"/>
              <w:left w:w="100" w:type="dxa"/>
              <w:bottom w:w="100" w:type="dxa"/>
              <w:right w:w="100" w:type="dxa"/>
            </w:tcMar>
          </w:tcPr>
          <w:p w14:paraId="392D0AD5" w14:textId="77777777" w:rsidR="00393B3C" w:rsidRPr="00B845E3" w:rsidRDefault="00936CDD">
            <w:pPr>
              <w:widowControl w:val="0"/>
              <w:pBdr>
                <w:top w:val="nil"/>
                <w:left w:val="nil"/>
                <w:bottom w:val="nil"/>
                <w:right w:val="nil"/>
                <w:between w:val="nil"/>
              </w:pBdr>
              <w:spacing w:line="240" w:lineRule="auto"/>
              <w:rPr>
                <w:rFonts w:ascii="Times New Roman" w:hAnsi="Times New Roman" w:cs="Times New Roman"/>
              </w:rPr>
            </w:pPr>
            <w:r w:rsidRPr="00B845E3">
              <w:rPr>
                <w:rFonts w:ascii="Times New Roman" w:hAnsi="Times New Roman" w:cs="Times New Roman"/>
              </w:rPr>
              <w:t>Stability of the firm, including the firm’s corporate history, growth, resources, form of ownership, litigation history, financial information, and other evidence of stability.</w:t>
            </w:r>
          </w:p>
        </w:tc>
      </w:tr>
      <w:tr w:rsidR="00393B3C" w:rsidRPr="00B845E3" w14:paraId="392D0AD9" w14:textId="77777777">
        <w:trPr>
          <w:trHeight w:val="2235"/>
        </w:trPr>
        <w:tc>
          <w:tcPr>
            <w:tcW w:w="1440" w:type="dxa"/>
            <w:tcMar>
              <w:top w:w="100" w:type="dxa"/>
              <w:left w:w="100" w:type="dxa"/>
              <w:bottom w:w="100" w:type="dxa"/>
              <w:right w:w="100" w:type="dxa"/>
            </w:tcMar>
          </w:tcPr>
          <w:p w14:paraId="392D0AD7" w14:textId="77777777" w:rsidR="00393B3C" w:rsidRPr="00B845E3" w:rsidRDefault="00936CDD">
            <w:pPr>
              <w:widowControl w:val="0"/>
              <w:pBdr>
                <w:top w:val="nil"/>
                <w:left w:val="nil"/>
                <w:bottom w:val="nil"/>
                <w:right w:val="nil"/>
                <w:between w:val="nil"/>
              </w:pBdr>
              <w:spacing w:line="240" w:lineRule="auto"/>
              <w:jc w:val="right"/>
              <w:rPr>
                <w:rFonts w:ascii="Times New Roman" w:hAnsi="Times New Roman" w:cs="Times New Roman"/>
                <w:i/>
                <w:iCs/>
              </w:rPr>
            </w:pPr>
            <w:r w:rsidRPr="00B845E3">
              <w:rPr>
                <w:rFonts w:ascii="Times New Roman" w:hAnsi="Times New Roman" w:cs="Times New Roman"/>
                <w:i/>
                <w:iCs/>
              </w:rPr>
              <w:lastRenderedPageBreak/>
              <w:t>35%</w:t>
            </w:r>
          </w:p>
        </w:tc>
        <w:tc>
          <w:tcPr>
            <w:tcW w:w="7200" w:type="dxa"/>
            <w:tcMar>
              <w:top w:w="100" w:type="dxa"/>
              <w:left w:w="100" w:type="dxa"/>
              <w:bottom w:w="100" w:type="dxa"/>
              <w:right w:w="100" w:type="dxa"/>
            </w:tcMar>
          </w:tcPr>
          <w:p w14:paraId="392D0AD8" w14:textId="77777777" w:rsidR="00393B3C" w:rsidRPr="00B845E3" w:rsidRDefault="00936CDD">
            <w:pPr>
              <w:widowControl w:val="0"/>
              <w:pBdr>
                <w:top w:val="nil"/>
                <w:left w:val="nil"/>
                <w:bottom w:val="nil"/>
                <w:right w:val="nil"/>
                <w:between w:val="nil"/>
              </w:pBdr>
              <w:spacing w:line="240" w:lineRule="auto"/>
              <w:rPr>
                <w:rFonts w:ascii="Times New Roman" w:hAnsi="Times New Roman" w:cs="Times New Roman"/>
              </w:rPr>
            </w:pPr>
            <w:r w:rsidRPr="00B845E3">
              <w:rPr>
                <w:rFonts w:ascii="Times New Roman" w:hAnsi="Times New Roman" w:cs="Times New Roman"/>
              </w:rPr>
              <w:t>Firm’s relevant project experience and qualifications, including the demonstrated ability of firm in effective Consulting Services of facilities comparable in complexity, size, and function. This includes relevant experience and qualifications of the principal Consulting Services lead staff and level of experience in a leadership role over multiple providers and phases of construction for infrastructure projects with Federal or State funding.</w:t>
            </w:r>
          </w:p>
        </w:tc>
      </w:tr>
      <w:tr w:rsidR="00393B3C" w:rsidRPr="00B845E3" w14:paraId="392D0ADC" w14:textId="77777777">
        <w:trPr>
          <w:trHeight w:val="1890"/>
        </w:trPr>
        <w:tc>
          <w:tcPr>
            <w:tcW w:w="1440" w:type="dxa"/>
            <w:tcMar>
              <w:top w:w="100" w:type="dxa"/>
              <w:left w:w="100" w:type="dxa"/>
              <w:bottom w:w="100" w:type="dxa"/>
              <w:right w:w="100" w:type="dxa"/>
            </w:tcMar>
          </w:tcPr>
          <w:p w14:paraId="392D0ADA" w14:textId="77777777" w:rsidR="00393B3C" w:rsidRPr="00B845E3" w:rsidRDefault="00936CDD">
            <w:pPr>
              <w:widowControl w:val="0"/>
              <w:pBdr>
                <w:top w:val="nil"/>
                <w:left w:val="nil"/>
                <w:bottom w:val="nil"/>
                <w:right w:val="nil"/>
                <w:between w:val="nil"/>
              </w:pBdr>
              <w:spacing w:line="240" w:lineRule="auto"/>
              <w:jc w:val="right"/>
              <w:rPr>
                <w:rFonts w:ascii="Times New Roman" w:hAnsi="Times New Roman" w:cs="Times New Roman"/>
                <w:i/>
                <w:iCs/>
              </w:rPr>
            </w:pPr>
            <w:r w:rsidRPr="00B845E3">
              <w:rPr>
                <w:rFonts w:ascii="Times New Roman" w:hAnsi="Times New Roman" w:cs="Times New Roman"/>
                <w:i/>
                <w:iCs/>
              </w:rPr>
              <w:t>35%</w:t>
            </w:r>
          </w:p>
        </w:tc>
        <w:tc>
          <w:tcPr>
            <w:tcW w:w="7200" w:type="dxa"/>
            <w:tcMar>
              <w:top w:w="100" w:type="dxa"/>
              <w:left w:w="100" w:type="dxa"/>
              <w:bottom w:w="100" w:type="dxa"/>
              <w:right w:w="100" w:type="dxa"/>
            </w:tcMar>
          </w:tcPr>
          <w:p w14:paraId="392D0ADB" w14:textId="7E974F83" w:rsidR="00B845E3" w:rsidRPr="00B845E3" w:rsidRDefault="00936CDD" w:rsidP="00B845E3">
            <w:pPr>
              <w:widowControl w:val="0"/>
              <w:pBdr>
                <w:top w:val="nil"/>
                <w:left w:val="nil"/>
                <w:bottom w:val="nil"/>
                <w:right w:val="nil"/>
                <w:between w:val="nil"/>
              </w:pBdr>
              <w:spacing w:line="240" w:lineRule="auto"/>
              <w:rPr>
                <w:rFonts w:ascii="Times New Roman" w:hAnsi="Times New Roman" w:cs="Times New Roman"/>
              </w:rPr>
            </w:pPr>
            <w:r w:rsidRPr="00B845E3">
              <w:rPr>
                <w:rFonts w:ascii="Times New Roman" w:hAnsi="Times New Roman" w:cs="Times New Roman"/>
              </w:rPr>
              <w:t>Past performance of the firm including references about the quality of leadership of the firm in Consulting Services, the overall services of the firm to previous customers, the firm’s ability to meet established project goals, the firm’s response to the Owner’s needs throughout the project, and the financial and technical success history of the of projects in which the firm provided leadership</w:t>
            </w:r>
            <w:r w:rsidR="00B845E3">
              <w:rPr>
                <w:rFonts w:ascii="Times New Roman" w:hAnsi="Times New Roman" w:cs="Times New Roman"/>
              </w:rPr>
              <w:t>.</w:t>
            </w:r>
          </w:p>
        </w:tc>
      </w:tr>
      <w:tr w:rsidR="00393B3C" w:rsidRPr="00B845E3" w14:paraId="392D0ADF" w14:textId="77777777">
        <w:tc>
          <w:tcPr>
            <w:tcW w:w="1440" w:type="dxa"/>
            <w:tcMar>
              <w:top w:w="100" w:type="dxa"/>
              <w:left w:w="100" w:type="dxa"/>
              <w:bottom w:w="100" w:type="dxa"/>
              <w:right w:w="100" w:type="dxa"/>
            </w:tcMar>
          </w:tcPr>
          <w:p w14:paraId="392D0ADD" w14:textId="77777777" w:rsidR="00393B3C" w:rsidRPr="00B845E3" w:rsidRDefault="00936CDD">
            <w:pPr>
              <w:widowControl w:val="0"/>
              <w:pBdr>
                <w:top w:val="nil"/>
                <w:left w:val="nil"/>
                <w:bottom w:val="nil"/>
                <w:right w:val="nil"/>
                <w:between w:val="nil"/>
              </w:pBdr>
              <w:spacing w:line="240" w:lineRule="auto"/>
              <w:jc w:val="right"/>
              <w:rPr>
                <w:rFonts w:ascii="Times New Roman" w:hAnsi="Times New Roman" w:cs="Times New Roman"/>
                <w:i/>
                <w:iCs/>
              </w:rPr>
            </w:pPr>
            <w:r w:rsidRPr="00B845E3">
              <w:rPr>
                <w:rFonts w:ascii="Times New Roman" w:hAnsi="Times New Roman" w:cs="Times New Roman"/>
                <w:i/>
                <w:iCs/>
              </w:rPr>
              <w:t>20%</w:t>
            </w:r>
          </w:p>
        </w:tc>
        <w:tc>
          <w:tcPr>
            <w:tcW w:w="7200" w:type="dxa"/>
            <w:tcMar>
              <w:top w:w="100" w:type="dxa"/>
              <w:left w:w="100" w:type="dxa"/>
              <w:bottom w:w="100" w:type="dxa"/>
              <w:right w:w="100" w:type="dxa"/>
            </w:tcMar>
          </w:tcPr>
          <w:p w14:paraId="392D0ADE" w14:textId="77777777" w:rsidR="00393B3C" w:rsidRPr="00B845E3" w:rsidRDefault="00936CDD">
            <w:pPr>
              <w:widowControl w:val="0"/>
              <w:pBdr>
                <w:top w:val="nil"/>
                <w:left w:val="nil"/>
                <w:bottom w:val="nil"/>
                <w:right w:val="nil"/>
                <w:between w:val="nil"/>
              </w:pBdr>
              <w:spacing w:line="240" w:lineRule="auto"/>
              <w:rPr>
                <w:rFonts w:ascii="Times New Roman" w:hAnsi="Times New Roman" w:cs="Times New Roman"/>
              </w:rPr>
            </w:pPr>
            <w:r w:rsidRPr="00B845E3">
              <w:rPr>
                <w:rFonts w:ascii="Times New Roman" w:hAnsi="Times New Roman" w:cs="Times New Roman"/>
              </w:rPr>
              <w:t>Firm’s apparent suitability to provide services for Project, including the firm’s apparent fit to the project type and/or needs of the Owner, any special or unique qualifications for the Project, current and projected workloads, proximity of office or lead staff to Project location, and services offered by the firm. The firm’s non-discrimination policies, any affirmative action policies and past efforts for W/MBE inclusion will be a part of this evaluation, as well as the firm’s record and methodology of addressing public safety and environmental concerns.</w:t>
            </w:r>
          </w:p>
        </w:tc>
      </w:tr>
    </w:tbl>
    <w:p w14:paraId="392D0AE0" w14:textId="77777777" w:rsidR="00393B3C" w:rsidRPr="00B845E3" w:rsidRDefault="00393B3C">
      <w:pPr>
        <w:spacing w:after="160" w:line="259" w:lineRule="auto"/>
        <w:ind w:left="720"/>
        <w:jc w:val="both"/>
        <w:rPr>
          <w:rFonts w:ascii="Times New Roman" w:hAnsi="Times New Roman" w:cs="Times New Roman"/>
          <w:b/>
          <w:bCs/>
        </w:rPr>
      </w:pPr>
    </w:p>
    <w:p w14:paraId="392D0AE1" w14:textId="77777777" w:rsidR="00393B3C" w:rsidRPr="00B845E3" w:rsidRDefault="00936CDD">
      <w:pPr>
        <w:pStyle w:val="Heading2"/>
        <w:rPr>
          <w:rFonts w:ascii="Times New Roman" w:hAnsi="Times New Roman" w:cs="Times New Roman"/>
        </w:rPr>
      </w:pPr>
      <w:bookmarkStart w:id="5" w:name="_f2c9frixvpr5" w:colFirst="0" w:colLast="0"/>
      <w:bookmarkEnd w:id="5"/>
      <w:r w:rsidRPr="00B845E3">
        <w:rPr>
          <w:rFonts w:ascii="Times New Roman" w:hAnsi="Times New Roman" w:cs="Times New Roman"/>
        </w:rPr>
        <w:t>Finalist Notification</w:t>
      </w:r>
    </w:p>
    <w:p w14:paraId="392D0AE2" w14:textId="77777777" w:rsidR="00393B3C" w:rsidRPr="00B845E3" w:rsidRDefault="00936CDD">
      <w:pPr>
        <w:spacing w:after="160" w:line="259" w:lineRule="auto"/>
        <w:ind w:left="720"/>
        <w:jc w:val="both"/>
        <w:rPr>
          <w:rFonts w:ascii="Times New Roman" w:hAnsi="Times New Roman" w:cs="Times New Roman"/>
        </w:rPr>
      </w:pPr>
      <w:r w:rsidRPr="00B845E3">
        <w:rPr>
          <w:rFonts w:ascii="Times New Roman" w:hAnsi="Times New Roman" w:cs="Times New Roman"/>
        </w:rPr>
        <w:t>The names of the firms selected as finalists will be posted on the Georgia Procurement Registry. The firms selected as finalists will receive written notification (Finalist Notification) from the Owner which will address the necessary elements of the remainder of the selection process. These elements include, but may not be limited to, the following:</w:t>
      </w:r>
    </w:p>
    <w:p w14:paraId="392D0AE3" w14:textId="77777777" w:rsidR="00393B3C" w:rsidRPr="00B845E3" w:rsidRDefault="00936CDD">
      <w:pPr>
        <w:pStyle w:val="Heading3"/>
        <w:rPr>
          <w:rFonts w:ascii="Times New Roman" w:hAnsi="Times New Roman" w:cs="Times New Roman"/>
        </w:rPr>
      </w:pPr>
      <w:bookmarkStart w:id="6" w:name="_biw66l9xqrxk" w:colFirst="0" w:colLast="0"/>
      <w:bookmarkEnd w:id="6"/>
      <w:r w:rsidRPr="00B845E3">
        <w:rPr>
          <w:rFonts w:ascii="Times New Roman" w:hAnsi="Times New Roman" w:cs="Times New Roman"/>
        </w:rPr>
        <w:t>Interview</w:t>
      </w:r>
    </w:p>
    <w:p w14:paraId="392D0AE4" w14:textId="77777777" w:rsidR="00393B3C" w:rsidRPr="00B845E3" w:rsidRDefault="00936CDD">
      <w:pPr>
        <w:spacing w:after="160" w:line="259" w:lineRule="auto"/>
        <w:ind w:left="1440"/>
        <w:jc w:val="both"/>
        <w:rPr>
          <w:rFonts w:ascii="Times New Roman" w:hAnsi="Times New Roman" w:cs="Times New Roman"/>
        </w:rPr>
      </w:pPr>
      <w:r w:rsidRPr="00B845E3">
        <w:rPr>
          <w:rFonts w:ascii="Times New Roman" w:hAnsi="Times New Roman" w:cs="Times New Roman"/>
        </w:rPr>
        <w:t xml:space="preserve">In the Finalist Notification, each finalist firm </w:t>
      </w:r>
      <w:proofErr w:type="gramStart"/>
      <w:r w:rsidRPr="00B845E3">
        <w:rPr>
          <w:rFonts w:ascii="Times New Roman" w:hAnsi="Times New Roman" w:cs="Times New Roman"/>
        </w:rPr>
        <w:t>shall</w:t>
      </w:r>
      <w:proofErr w:type="gramEnd"/>
      <w:r w:rsidRPr="00B845E3">
        <w:rPr>
          <w:rFonts w:ascii="Times New Roman" w:hAnsi="Times New Roman" w:cs="Times New Roman"/>
        </w:rPr>
        <w:t xml:space="preserve"> be informed of the place and time for the interview session. The time allotted to each firm will not exceed 60 minutes to include: setup (if applicable), the proposer’s presentation (maximum of 30 minutes), Committee questions, and knockdown (if applicable). Additional interview instructions and guidelines may be provided in the Notice to Finalists, as well as the criteria which will be used to evaluate the interview. </w:t>
      </w:r>
    </w:p>
    <w:p w14:paraId="392D0AE5" w14:textId="77777777" w:rsidR="00393B3C" w:rsidRPr="00B845E3" w:rsidRDefault="00936CDD">
      <w:pPr>
        <w:pStyle w:val="Heading3"/>
        <w:rPr>
          <w:rFonts w:ascii="Times New Roman" w:hAnsi="Times New Roman" w:cs="Times New Roman"/>
        </w:rPr>
      </w:pPr>
      <w:bookmarkStart w:id="7" w:name="_vfgdzb11ri0" w:colFirst="0" w:colLast="0"/>
      <w:bookmarkEnd w:id="7"/>
      <w:r w:rsidRPr="00B845E3">
        <w:rPr>
          <w:rFonts w:ascii="Times New Roman" w:hAnsi="Times New Roman" w:cs="Times New Roman"/>
        </w:rPr>
        <w:t>Consultant Selection</w:t>
      </w:r>
    </w:p>
    <w:p w14:paraId="392D0AE6" w14:textId="77777777" w:rsidR="00393B3C" w:rsidRPr="00B845E3" w:rsidRDefault="00936CDD">
      <w:pPr>
        <w:keepNext/>
        <w:spacing w:after="160" w:line="259" w:lineRule="auto"/>
        <w:ind w:left="1440"/>
        <w:jc w:val="both"/>
        <w:rPr>
          <w:rFonts w:ascii="Times New Roman" w:hAnsi="Times New Roman" w:cs="Times New Roman"/>
        </w:rPr>
      </w:pPr>
      <w:r w:rsidRPr="00B845E3">
        <w:rPr>
          <w:rFonts w:ascii="Times New Roman" w:hAnsi="Times New Roman" w:cs="Times New Roman"/>
        </w:rPr>
        <w:t xml:space="preserve">Upon completion of the evaluation and interview process by the Selection Committee, the firms will be ranked using criteria described herein in descending order of recommendation. Negotiations may then be initiated with the highest-ranking firm to finalize the terms and conditions of the contract, including the fees to be paid. In the event a satisfactory fee agreement cannot be reached with the highest ranking firm, the Owner will formally terminate the negotiations in writing and enter into negotiations in turn with the second highest ranking firm, and so on until a mutual agreement is established and the </w:t>
      </w:r>
      <w:r w:rsidRPr="00B845E3">
        <w:rPr>
          <w:rFonts w:ascii="Times New Roman" w:hAnsi="Times New Roman" w:cs="Times New Roman"/>
        </w:rPr>
        <w:lastRenderedPageBreak/>
        <w:t>Owner awards contracts for the requested services. The actual Form of Contract may be developed by the Awardee or Owner but shall be in accordance with negotiation agreements.</w:t>
      </w:r>
    </w:p>
    <w:p w14:paraId="392D0AE7" w14:textId="77777777" w:rsidR="00393B3C" w:rsidRPr="00B845E3" w:rsidRDefault="00936CDD">
      <w:pPr>
        <w:pStyle w:val="Heading1"/>
        <w:numPr>
          <w:ilvl w:val="0"/>
          <w:numId w:val="1"/>
        </w:numPr>
        <w:spacing w:before="200" w:after="200"/>
        <w:rPr>
          <w:rFonts w:ascii="Times New Roman" w:hAnsi="Times New Roman" w:cs="Times New Roman"/>
        </w:rPr>
      </w:pPr>
      <w:bookmarkStart w:id="8" w:name="_fhfcx28ps4wr" w:colFirst="0" w:colLast="0"/>
      <w:bookmarkEnd w:id="8"/>
      <w:r w:rsidRPr="00B845E3">
        <w:rPr>
          <w:rFonts w:ascii="Times New Roman" w:hAnsi="Times New Roman" w:cs="Times New Roman"/>
        </w:rPr>
        <w:t xml:space="preserve">Instructions for Preparing Statements of Qualifications: </w:t>
      </w:r>
    </w:p>
    <w:p w14:paraId="392D0AE8" w14:textId="13BE70CE" w:rsidR="00393B3C" w:rsidRPr="00B845E3" w:rsidRDefault="00936CDD">
      <w:pPr>
        <w:spacing w:before="200" w:after="200"/>
        <w:ind w:left="720"/>
        <w:jc w:val="both"/>
        <w:rPr>
          <w:rFonts w:ascii="Times New Roman" w:hAnsi="Times New Roman" w:cs="Times New Roman"/>
        </w:rPr>
      </w:pPr>
      <w:r w:rsidRPr="00B845E3">
        <w:rPr>
          <w:rFonts w:ascii="Times New Roman" w:hAnsi="Times New Roman" w:cs="Times New Roman"/>
        </w:rPr>
        <w:t xml:space="preserve">A single PDF file of the Statement of Qualifications shall be prepared and emailed to </w:t>
      </w:r>
      <w:hyperlink r:id="rId12" w:history="1">
        <w:r w:rsidR="008C3E23" w:rsidRPr="0089505E">
          <w:rPr>
            <w:rStyle w:val="Hyperlink"/>
            <w:rFonts w:ascii="Times New Roman" w:hAnsi="Times New Roman" w:cs="Times New Roman"/>
          </w:rPr>
          <w:t>amy.hitt@cityofdarienga.com</w:t>
        </w:r>
      </w:hyperlink>
      <w:r w:rsidR="008C3E23">
        <w:rPr>
          <w:rFonts w:ascii="Times New Roman" w:hAnsi="Times New Roman" w:cs="Times New Roman"/>
        </w:rPr>
        <w:t xml:space="preserve"> </w:t>
      </w:r>
      <w:r w:rsidR="00A717D1">
        <w:rPr>
          <w:rFonts w:ascii="Times New Roman" w:hAnsi="Times New Roman" w:cs="Times New Roman"/>
        </w:rPr>
        <w:t xml:space="preserve"> </w:t>
      </w:r>
      <w:r w:rsidRPr="00B845E3">
        <w:rPr>
          <w:rFonts w:ascii="Times New Roman" w:hAnsi="Times New Roman" w:cs="Times New Roman"/>
        </w:rPr>
        <w:t xml:space="preserve">prior to the submission deadline. Each submittal must include a transmittal letter. </w:t>
      </w:r>
      <w:r w:rsidRPr="00B845E3">
        <w:rPr>
          <w:rFonts w:ascii="Times New Roman" w:hAnsi="Times New Roman" w:cs="Times New Roman"/>
          <w:u w:val="single"/>
        </w:rPr>
        <w:t>The transmittal letter must clearly indicate all services and projects for which the firm would like to be considered.</w:t>
      </w:r>
      <w:r w:rsidRPr="00B845E3">
        <w:rPr>
          <w:rFonts w:ascii="Times New Roman" w:hAnsi="Times New Roman" w:cs="Times New Roman"/>
        </w:rPr>
        <w:t xml:space="preserve"> Submittals must be able to print on standard (8 ½” x 11”) paper. The pages of the qualification submittals must be numbered. A table of contents, with corresponding tabs, must be included to identify each section. Each Statement of Qualifications shall provide a straightforward, concise delineation of respondent’s capabilities. Fancy, colored displays, and promotional materials are not desired. Emphasis must be on completeness, relevance, and clarity of content. The content of all Statements of Qualifications must be categorized and numbered as outlined below, and responsive to all requested information:</w:t>
      </w:r>
    </w:p>
    <w:p w14:paraId="392D0AE9" w14:textId="77777777" w:rsidR="00393B3C" w:rsidRPr="00B845E3" w:rsidRDefault="00936CDD">
      <w:pPr>
        <w:pStyle w:val="Heading2"/>
        <w:numPr>
          <w:ilvl w:val="1"/>
          <w:numId w:val="1"/>
        </w:numPr>
        <w:rPr>
          <w:rFonts w:ascii="Times New Roman" w:hAnsi="Times New Roman" w:cs="Times New Roman"/>
        </w:rPr>
      </w:pPr>
      <w:bookmarkStart w:id="9" w:name="_iblnq4pakag" w:colFirst="0" w:colLast="0"/>
      <w:bookmarkEnd w:id="9"/>
      <w:r w:rsidRPr="00B845E3">
        <w:rPr>
          <w:rFonts w:ascii="Times New Roman" w:hAnsi="Times New Roman" w:cs="Times New Roman"/>
        </w:rPr>
        <w:t>Description and Resources of Firm</w:t>
      </w:r>
    </w:p>
    <w:p w14:paraId="392D0AEA" w14:textId="77777777"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Provide basic company information: Company name, address, name of primary contact, telephone number, fax number, email address, and company website (if available). If the firm has multiple offices, the qualification statement shall include information about the parent company and branch office separately. Identify the office from which the project will be managed and this office’s proximity to the project site. Provide form of ownership, including state of residency or incorporation, and number of years in business. Is the offeror a sole proprietorship, partnership, corporation, Limited Liability Corporation (LLC), joint venture, or other structure?</w:t>
      </w:r>
    </w:p>
    <w:p w14:paraId="392D0AEB" w14:textId="01C6C815"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Briefly describe the history and growth of your firm(s). Provide general information about the firm’s personnel resources, including disciplines and numbers of employees and locations and staffing of offices</w:t>
      </w:r>
      <w:r w:rsidR="00A717D1">
        <w:rPr>
          <w:rFonts w:ascii="Times New Roman" w:hAnsi="Times New Roman" w:cs="Times New Roman"/>
        </w:rPr>
        <w:t>.</w:t>
      </w:r>
    </w:p>
    <w:p w14:paraId="392D0AEC" w14:textId="77777777"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Has the firm been involved in any litigation in the past five years? Describe your experience with litigation with Owners, and/or Contractors. List any active or pending litigation related to the services requested and explain.</w:t>
      </w:r>
    </w:p>
    <w:p w14:paraId="392D0AED" w14:textId="77777777"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Provide a statement of disclosure, which will allow the Owner to evaluate possible conflicts of interest. Respondents must provide, in their own format, a statement of all potential legal or otherwise significant conflicts of interests possibly created by the respondent’s being considered in the selection process or by the respondent’s involvement in the project. Respondents should include information as to the nature of relationship(s) with parties in such potential conflict.</w:t>
      </w:r>
    </w:p>
    <w:p w14:paraId="392D0AEE" w14:textId="77777777"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Has the firm ever been removed from a Services contract, had a contract terminated for default, or failed to complete a contract as assigned?</w:t>
      </w:r>
    </w:p>
    <w:p w14:paraId="392D0AEF" w14:textId="77777777" w:rsidR="00393B3C" w:rsidRPr="00B845E3" w:rsidRDefault="00936CDD">
      <w:pPr>
        <w:pStyle w:val="Heading2"/>
        <w:numPr>
          <w:ilvl w:val="1"/>
          <w:numId w:val="1"/>
        </w:numPr>
        <w:spacing w:before="200"/>
        <w:rPr>
          <w:rFonts w:ascii="Times New Roman" w:hAnsi="Times New Roman" w:cs="Times New Roman"/>
        </w:rPr>
      </w:pPr>
      <w:bookmarkStart w:id="10" w:name="_c8jw5m4axhc8" w:colFirst="0" w:colLast="0"/>
      <w:bookmarkEnd w:id="10"/>
      <w:r w:rsidRPr="00B845E3">
        <w:rPr>
          <w:rFonts w:ascii="Times New Roman" w:hAnsi="Times New Roman" w:cs="Times New Roman"/>
        </w:rPr>
        <w:t>Experience and Qualifications</w:t>
      </w:r>
    </w:p>
    <w:p w14:paraId="392D0AF0" w14:textId="77777777" w:rsidR="00393B3C" w:rsidRPr="00B845E3" w:rsidRDefault="00936CDD">
      <w:pPr>
        <w:numPr>
          <w:ilvl w:val="2"/>
          <w:numId w:val="1"/>
        </w:numPr>
        <w:spacing w:before="200"/>
        <w:jc w:val="both"/>
        <w:rPr>
          <w:rFonts w:ascii="Times New Roman" w:hAnsi="Times New Roman" w:cs="Times New Roman"/>
        </w:rPr>
      </w:pPr>
      <w:r w:rsidRPr="00B845E3">
        <w:rPr>
          <w:rFonts w:ascii="Times New Roman" w:hAnsi="Times New Roman" w:cs="Times New Roman"/>
        </w:rPr>
        <w:t xml:space="preserve">Provide professional qualifications and description of experience for principal Consulting Services personnel. (At this stage, firms are asked for information on lead staff </w:t>
      </w:r>
      <w:proofErr w:type="gramStart"/>
      <w:r w:rsidRPr="00B845E3">
        <w:rPr>
          <w:rFonts w:ascii="Times New Roman" w:hAnsi="Times New Roman" w:cs="Times New Roman"/>
        </w:rPr>
        <w:t>only, but</w:t>
      </w:r>
      <w:proofErr w:type="gramEnd"/>
      <w:r w:rsidRPr="00B845E3">
        <w:rPr>
          <w:rFonts w:ascii="Times New Roman" w:hAnsi="Times New Roman" w:cs="Times New Roman"/>
        </w:rPr>
        <w:t xml:space="preserve"> may list qualifications and experience on more than one lead individual who is qualified and available for the proposed project. If the firm is </w:t>
      </w:r>
      <w:r w:rsidRPr="00B845E3">
        <w:rPr>
          <w:rFonts w:ascii="Times New Roman" w:hAnsi="Times New Roman" w:cs="Times New Roman"/>
        </w:rPr>
        <w:lastRenderedPageBreak/>
        <w:t>selected as a finalist, the Owner will request detailed information on the exact proposed expanded team and their relevant experience.) Firms that respond as joint teams will be expected to clearly demonstrate their team members’ shared experience, as a joint team, on prior projects of similar magnitude and complexity.</w:t>
      </w:r>
    </w:p>
    <w:p w14:paraId="392D0AF1" w14:textId="77777777" w:rsidR="00393B3C" w:rsidRPr="00B845E3" w:rsidRDefault="00936CDD">
      <w:pPr>
        <w:numPr>
          <w:ilvl w:val="2"/>
          <w:numId w:val="1"/>
        </w:numPr>
        <w:spacing w:before="200"/>
        <w:jc w:val="both"/>
        <w:rPr>
          <w:rFonts w:ascii="Times New Roman" w:hAnsi="Times New Roman" w:cs="Times New Roman"/>
        </w:rPr>
      </w:pPr>
      <w:r w:rsidRPr="00B845E3">
        <w:rPr>
          <w:rFonts w:ascii="Times New Roman" w:hAnsi="Times New Roman" w:cs="Times New Roman"/>
        </w:rPr>
        <w:t>Provide information on the firm’s Engineering or Grant Consulting Services experience (as applicable) on projects of similar type, size, function, and complexity. Describe no more 10 and no less than five projects, in order of most relevant to least relevant, which demonstrate the firm's capabilities to perform the project at hand. For each project, the following information should be provided:</w:t>
      </w:r>
    </w:p>
    <w:p w14:paraId="392D0AF2" w14:textId="77777777" w:rsidR="00393B3C" w:rsidRPr="00B845E3" w:rsidRDefault="00936CDD">
      <w:pPr>
        <w:numPr>
          <w:ilvl w:val="3"/>
          <w:numId w:val="1"/>
        </w:numPr>
        <w:jc w:val="both"/>
        <w:rPr>
          <w:rFonts w:ascii="Times New Roman" w:hAnsi="Times New Roman" w:cs="Times New Roman"/>
        </w:rPr>
      </w:pPr>
      <w:r w:rsidRPr="00B845E3">
        <w:rPr>
          <w:rFonts w:ascii="Times New Roman" w:hAnsi="Times New Roman" w:cs="Times New Roman"/>
        </w:rPr>
        <w:t>Project name, location, and dates during which services were performed.</w:t>
      </w:r>
    </w:p>
    <w:p w14:paraId="392D0AF3" w14:textId="77777777" w:rsidR="00393B3C" w:rsidRPr="00B845E3" w:rsidRDefault="00936CDD">
      <w:pPr>
        <w:numPr>
          <w:ilvl w:val="3"/>
          <w:numId w:val="1"/>
        </w:numPr>
        <w:jc w:val="both"/>
        <w:rPr>
          <w:rFonts w:ascii="Times New Roman" w:hAnsi="Times New Roman" w:cs="Times New Roman"/>
        </w:rPr>
      </w:pPr>
      <w:r w:rsidRPr="00B845E3">
        <w:rPr>
          <w:rFonts w:ascii="Times New Roman" w:hAnsi="Times New Roman" w:cs="Times New Roman"/>
        </w:rPr>
        <w:t>Brief description of project and physical description of facilities, as applicable.</w:t>
      </w:r>
    </w:p>
    <w:p w14:paraId="392D0AF4" w14:textId="77777777" w:rsidR="00393B3C" w:rsidRPr="00B845E3" w:rsidRDefault="00936CDD">
      <w:pPr>
        <w:numPr>
          <w:ilvl w:val="3"/>
          <w:numId w:val="1"/>
        </w:numPr>
        <w:jc w:val="both"/>
        <w:rPr>
          <w:rFonts w:ascii="Times New Roman" w:hAnsi="Times New Roman" w:cs="Times New Roman"/>
        </w:rPr>
      </w:pPr>
      <w:r w:rsidRPr="00B845E3">
        <w:rPr>
          <w:rFonts w:ascii="Times New Roman" w:hAnsi="Times New Roman" w:cs="Times New Roman"/>
        </w:rPr>
        <w:t>Services performed by your firm.</w:t>
      </w:r>
    </w:p>
    <w:p w14:paraId="392D0AF5" w14:textId="77777777" w:rsidR="00393B3C" w:rsidRPr="00B845E3" w:rsidRDefault="00936CDD">
      <w:pPr>
        <w:numPr>
          <w:ilvl w:val="3"/>
          <w:numId w:val="1"/>
        </w:numPr>
        <w:jc w:val="both"/>
        <w:rPr>
          <w:rFonts w:ascii="Times New Roman" w:hAnsi="Times New Roman" w:cs="Times New Roman"/>
        </w:rPr>
      </w:pPr>
      <w:r w:rsidRPr="00B845E3">
        <w:rPr>
          <w:rFonts w:ascii="Times New Roman" w:hAnsi="Times New Roman" w:cs="Times New Roman"/>
        </w:rPr>
        <w:t>Owner’s stated satisfaction level in the Consulting Services and/or overall service of your firm.</w:t>
      </w:r>
    </w:p>
    <w:p w14:paraId="392D0AF6" w14:textId="77777777" w:rsidR="00393B3C" w:rsidRPr="00B845E3" w:rsidRDefault="00936CDD">
      <w:pPr>
        <w:numPr>
          <w:ilvl w:val="3"/>
          <w:numId w:val="1"/>
        </w:numPr>
        <w:spacing w:after="200"/>
        <w:jc w:val="both"/>
        <w:rPr>
          <w:rFonts w:ascii="Times New Roman" w:hAnsi="Times New Roman" w:cs="Times New Roman"/>
        </w:rPr>
      </w:pPr>
      <w:r w:rsidRPr="00B845E3">
        <w:rPr>
          <w:rFonts w:ascii="Times New Roman" w:hAnsi="Times New Roman" w:cs="Times New Roman"/>
        </w:rPr>
        <w:t>Owner contact information.</w:t>
      </w:r>
    </w:p>
    <w:p w14:paraId="392D0AF7" w14:textId="77777777" w:rsidR="00393B3C" w:rsidRPr="00B845E3" w:rsidRDefault="00936CDD">
      <w:pPr>
        <w:numPr>
          <w:ilvl w:val="2"/>
          <w:numId w:val="1"/>
        </w:numPr>
        <w:spacing w:after="200"/>
        <w:jc w:val="both"/>
        <w:rPr>
          <w:rFonts w:ascii="Times New Roman" w:hAnsi="Times New Roman" w:cs="Times New Roman"/>
        </w:rPr>
      </w:pPr>
      <w:r w:rsidRPr="00B845E3">
        <w:rPr>
          <w:rFonts w:ascii="Times New Roman" w:hAnsi="Times New Roman" w:cs="Times New Roman"/>
        </w:rPr>
        <w:t>Describe the firm’s experience and qualifications in a leadership role over multiple phases of similar projects as applicable to the role for which your firm is applying. Include any oversight of projects of relevant complexity, including experience in providing leadership in projects that utilize similar methods and applications to that of incumbent projects. Include any certifications, industry ratings, and achievement recognitions, etc., to attest to the level of experience and success. Describe innovations that the firm might have introduced or employed to increase the project’s adherence to technical standards and compliance with Federal, State, and local laws and regulations.</w:t>
      </w:r>
    </w:p>
    <w:p w14:paraId="392D0AF8" w14:textId="77777777" w:rsidR="00393B3C" w:rsidRPr="00B845E3" w:rsidRDefault="00936CDD">
      <w:pPr>
        <w:pStyle w:val="Heading2"/>
        <w:numPr>
          <w:ilvl w:val="1"/>
          <w:numId w:val="1"/>
        </w:numPr>
        <w:spacing w:after="200"/>
        <w:rPr>
          <w:rFonts w:ascii="Times New Roman" w:hAnsi="Times New Roman" w:cs="Times New Roman"/>
        </w:rPr>
      </w:pPr>
      <w:bookmarkStart w:id="11" w:name="_xvrnelqkrejn" w:colFirst="0" w:colLast="0"/>
      <w:bookmarkEnd w:id="11"/>
      <w:r w:rsidRPr="00B845E3">
        <w:rPr>
          <w:rFonts w:ascii="Times New Roman" w:hAnsi="Times New Roman" w:cs="Times New Roman"/>
        </w:rPr>
        <w:t>Statement of Suitability</w:t>
      </w:r>
    </w:p>
    <w:p w14:paraId="392D0AF9" w14:textId="77777777"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Provide any information that may serve to differentiate the firm from other firms in suitability for the project. Suitability may include, but is not limited to, the firm’s fit to the project and/or needs of the Owner, any special or unique qualifications for the project, current and projected workloads, the proximity of office to project location, and any services offered by the firm that may be particularly suitable for this project.</w:t>
      </w:r>
    </w:p>
    <w:p w14:paraId="392D0AFA" w14:textId="77777777" w:rsidR="00393B3C" w:rsidRPr="00B845E3" w:rsidRDefault="00936CDD">
      <w:pPr>
        <w:numPr>
          <w:ilvl w:val="2"/>
          <w:numId w:val="1"/>
        </w:numPr>
        <w:jc w:val="both"/>
        <w:rPr>
          <w:rFonts w:ascii="Times New Roman" w:hAnsi="Times New Roman" w:cs="Times New Roman"/>
        </w:rPr>
      </w:pPr>
      <w:r w:rsidRPr="00B845E3">
        <w:rPr>
          <w:rFonts w:ascii="Times New Roman" w:hAnsi="Times New Roman" w:cs="Times New Roman"/>
        </w:rPr>
        <w:t>Provide any non-discrimination and affirmative action policies of the firm and the firm’s history of W/MBE inclusion in sourcing for projects.</w:t>
      </w:r>
    </w:p>
    <w:p w14:paraId="392D0AFB" w14:textId="77777777" w:rsidR="00393B3C" w:rsidRPr="00B845E3" w:rsidRDefault="00936CDD">
      <w:pPr>
        <w:pStyle w:val="Heading1"/>
        <w:numPr>
          <w:ilvl w:val="0"/>
          <w:numId w:val="1"/>
        </w:numPr>
        <w:spacing w:after="200"/>
        <w:rPr>
          <w:rFonts w:ascii="Times New Roman" w:hAnsi="Times New Roman" w:cs="Times New Roman"/>
        </w:rPr>
      </w:pPr>
      <w:bookmarkStart w:id="12" w:name="_c2qjtbpqpka2" w:colFirst="0" w:colLast="0"/>
      <w:bookmarkEnd w:id="12"/>
      <w:r w:rsidRPr="00B845E3">
        <w:rPr>
          <w:rFonts w:ascii="Times New Roman" w:hAnsi="Times New Roman" w:cs="Times New Roman"/>
        </w:rPr>
        <w:t>Submittal of Questions and Requests for Clarification</w:t>
      </w:r>
    </w:p>
    <w:p w14:paraId="392D0AFC" w14:textId="311E0E2D"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rPr>
        <w:t xml:space="preserve">Questions about any aspect of the RFQ, or the project, must be submitted in writing (email is preferable) to: </w:t>
      </w:r>
      <w:hyperlink r:id="rId13" w:history="1">
        <w:r w:rsidR="008C3E23" w:rsidRPr="0089505E">
          <w:rPr>
            <w:rStyle w:val="Hyperlink"/>
          </w:rPr>
          <w:t>amy.hitt@cityofdarienga.com</w:t>
        </w:r>
      </w:hyperlink>
      <w:r w:rsidR="008C3E23">
        <w:t xml:space="preserve"> </w:t>
      </w:r>
      <w:r w:rsidRPr="00B845E3">
        <w:rPr>
          <w:rFonts w:ascii="Times New Roman" w:hAnsi="Times New Roman" w:cs="Times New Roman"/>
        </w:rPr>
        <w:t xml:space="preserve"> Questions will be answered via addendum only. The deadlines for submission of questions relating to the RFQ are the times and dates shown in the RFQ Schedule of Events in Section 3. Proposers are cautioned to review and adhere to the Restriction of Communication (See Section 8) for this Project.</w:t>
      </w:r>
    </w:p>
    <w:p w14:paraId="392D0AFD" w14:textId="77777777" w:rsidR="00393B3C" w:rsidRPr="00B845E3" w:rsidRDefault="00936CDD">
      <w:pPr>
        <w:pStyle w:val="Heading1"/>
        <w:numPr>
          <w:ilvl w:val="0"/>
          <w:numId w:val="1"/>
        </w:numPr>
        <w:spacing w:after="200"/>
        <w:rPr>
          <w:rFonts w:ascii="Times New Roman" w:hAnsi="Times New Roman" w:cs="Times New Roman"/>
        </w:rPr>
      </w:pPr>
      <w:bookmarkStart w:id="13" w:name="_mz98ppefwdyp" w:colFirst="0" w:colLast="0"/>
      <w:bookmarkEnd w:id="13"/>
      <w:r w:rsidRPr="00B845E3">
        <w:rPr>
          <w:rFonts w:ascii="Times New Roman" w:hAnsi="Times New Roman" w:cs="Times New Roman"/>
        </w:rPr>
        <w:lastRenderedPageBreak/>
        <w:t>Submittal of Statements of Qualifications</w:t>
      </w:r>
    </w:p>
    <w:p w14:paraId="50A04C4A" w14:textId="691DC499" w:rsidR="00165DC6" w:rsidRPr="00B845E3" w:rsidRDefault="00936CDD" w:rsidP="00B845E3">
      <w:pPr>
        <w:spacing w:after="200"/>
        <w:ind w:left="720"/>
        <w:jc w:val="both"/>
        <w:rPr>
          <w:rFonts w:ascii="Times New Roman" w:hAnsi="Times New Roman" w:cs="Times New Roman"/>
        </w:rPr>
      </w:pPr>
      <w:r w:rsidRPr="00B845E3">
        <w:rPr>
          <w:rFonts w:ascii="Times New Roman" w:hAnsi="Times New Roman" w:cs="Times New Roman"/>
        </w:rPr>
        <w:t xml:space="preserve">A single PDF file of the statement of qualifications shall be prepared and received by the City prior to the submittal deadline. Late submissions will not be accepted. Each submittal must include a transmittal letter. Submittals must be able to be printed on standard (8 ½” x 11”) paper and the words “Statement of Qualifications” and the </w:t>
      </w:r>
      <w:r w:rsidRPr="00B845E3">
        <w:rPr>
          <w:rFonts w:ascii="Times New Roman" w:hAnsi="Times New Roman" w:cs="Times New Roman"/>
          <w:u w:val="single"/>
        </w:rPr>
        <w:t>services offered</w:t>
      </w:r>
      <w:r w:rsidRPr="00B845E3">
        <w:rPr>
          <w:rFonts w:ascii="Times New Roman" w:hAnsi="Times New Roman" w:cs="Times New Roman"/>
        </w:rPr>
        <w:t xml:space="preserve"> must be clearly indicated on the outside of the envelope or in the filename. Statements of Qualifications must be received by the Owner prior to the deadline indicated in the Schedule of Events (See Section 3). Submissions must be emailed to</w:t>
      </w:r>
      <w:r w:rsidR="00E97671">
        <w:rPr>
          <w:rFonts w:ascii="Times New Roman" w:hAnsi="Times New Roman" w:cs="Times New Roman"/>
        </w:rPr>
        <w:t xml:space="preserve"> </w:t>
      </w:r>
      <w:hyperlink r:id="rId14" w:history="1">
        <w:r w:rsidR="008C3E23" w:rsidRPr="0089505E">
          <w:rPr>
            <w:rStyle w:val="Hyperlink"/>
            <w:rFonts w:ascii="Times New Roman" w:hAnsi="Times New Roman" w:cs="Times New Roman"/>
          </w:rPr>
          <w:t>amy.hitt@cityofga.com</w:t>
        </w:r>
      </w:hyperlink>
      <w:r w:rsidR="008C3E23">
        <w:rPr>
          <w:rFonts w:ascii="Times New Roman" w:hAnsi="Times New Roman" w:cs="Times New Roman"/>
        </w:rPr>
        <w:t xml:space="preserve"> </w:t>
      </w:r>
      <w:r w:rsidRPr="00B845E3">
        <w:rPr>
          <w:rFonts w:ascii="Times New Roman" w:hAnsi="Times New Roman" w:cs="Times New Roman"/>
        </w:rPr>
        <w:t>or mailed to the address below:</w:t>
      </w:r>
    </w:p>
    <w:p w14:paraId="392D0AFF" w14:textId="4B188F02" w:rsidR="00393B3C" w:rsidRPr="00B845E3" w:rsidRDefault="00936CDD">
      <w:pPr>
        <w:ind w:left="720"/>
        <w:rPr>
          <w:rFonts w:ascii="Times New Roman" w:hAnsi="Times New Roman" w:cs="Times New Roman"/>
        </w:rPr>
      </w:pPr>
      <w:r w:rsidRPr="00B845E3">
        <w:rPr>
          <w:rFonts w:ascii="Times New Roman" w:hAnsi="Times New Roman" w:cs="Times New Roman"/>
        </w:rPr>
        <w:tab/>
      </w:r>
      <w:r w:rsidRPr="00B845E3">
        <w:rPr>
          <w:rFonts w:ascii="Times New Roman" w:hAnsi="Times New Roman" w:cs="Times New Roman"/>
        </w:rPr>
        <w:tab/>
      </w:r>
      <w:r w:rsidR="00975298" w:rsidRPr="00B845E3">
        <w:rPr>
          <w:rFonts w:ascii="Times New Roman" w:hAnsi="Times New Roman" w:cs="Times New Roman"/>
        </w:rPr>
        <w:t>Darien</w:t>
      </w:r>
      <w:r w:rsidRPr="00B845E3">
        <w:rPr>
          <w:rFonts w:ascii="Times New Roman" w:hAnsi="Times New Roman" w:cs="Times New Roman"/>
        </w:rPr>
        <w:t xml:space="preserve"> City Hall, Attn: </w:t>
      </w:r>
      <w:r w:rsidR="008C3E23">
        <w:rPr>
          <w:rFonts w:ascii="Times New Roman" w:hAnsi="Times New Roman" w:cs="Times New Roman"/>
        </w:rPr>
        <w:t>Amy Hitt</w:t>
      </w:r>
    </w:p>
    <w:p w14:paraId="263FEE3B" w14:textId="77777777" w:rsidR="00AA652B" w:rsidRPr="00AA652B" w:rsidRDefault="00936CDD" w:rsidP="00AA652B">
      <w:pPr>
        <w:ind w:left="720"/>
        <w:rPr>
          <w:rFonts w:ascii="Times New Roman" w:hAnsi="Times New Roman" w:cs="Times New Roman"/>
        </w:rPr>
      </w:pPr>
      <w:r w:rsidRPr="00B845E3">
        <w:rPr>
          <w:rFonts w:ascii="Times New Roman" w:hAnsi="Times New Roman" w:cs="Times New Roman"/>
        </w:rPr>
        <w:tab/>
      </w:r>
      <w:r w:rsidRPr="00B845E3">
        <w:rPr>
          <w:rFonts w:ascii="Times New Roman" w:hAnsi="Times New Roman" w:cs="Times New Roman"/>
        </w:rPr>
        <w:tab/>
      </w:r>
      <w:r w:rsidR="00AA652B" w:rsidRPr="00AA652B">
        <w:rPr>
          <w:rFonts w:ascii="Times New Roman" w:hAnsi="Times New Roman" w:cs="Times New Roman"/>
        </w:rPr>
        <w:t>702 North Way Street</w:t>
      </w:r>
    </w:p>
    <w:p w14:paraId="392D0B01" w14:textId="7DA3045A" w:rsidR="00393B3C" w:rsidRPr="00B845E3" w:rsidRDefault="00AA652B" w:rsidP="00AA652B">
      <w:pPr>
        <w:spacing w:after="240"/>
        <w:ind w:left="1440" w:firstLine="720"/>
        <w:rPr>
          <w:rFonts w:ascii="Times New Roman" w:hAnsi="Times New Roman" w:cs="Times New Roman"/>
        </w:rPr>
      </w:pPr>
      <w:r w:rsidRPr="00AA652B">
        <w:rPr>
          <w:rFonts w:ascii="Times New Roman" w:hAnsi="Times New Roman" w:cs="Times New Roman"/>
        </w:rPr>
        <w:t>Darien, Georgia 31305</w:t>
      </w:r>
      <w:r w:rsidR="00936CDD" w:rsidRPr="00B845E3">
        <w:rPr>
          <w:rFonts w:ascii="Times New Roman" w:hAnsi="Times New Roman" w:cs="Times New Roman"/>
        </w:rPr>
        <w:tab/>
      </w:r>
    </w:p>
    <w:p w14:paraId="392D0B02" w14:textId="77777777" w:rsidR="00393B3C" w:rsidRPr="00B845E3" w:rsidRDefault="00936CDD">
      <w:pPr>
        <w:pStyle w:val="Heading1"/>
        <w:numPr>
          <w:ilvl w:val="0"/>
          <w:numId w:val="1"/>
        </w:numPr>
        <w:spacing w:after="200"/>
        <w:rPr>
          <w:rFonts w:ascii="Times New Roman" w:hAnsi="Times New Roman" w:cs="Times New Roman"/>
        </w:rPr>
      </w:pPr>
      <w:bookmarkStart w:id="14" w:name="_xre890x71m88" w:colFirst="0" w:colLast="0"/>
      <w:bookmarkEnd w:id="14"/>
      <w:r w:rsidRPr="00B845E3">
        <w:rPr>
          <w:rFonts w:ascii="Times New Roman" w:hAnsi="Times New Roman" w:cs="Times New Roman"/>
        </w:rPr>
        <w:t>Additional Terms and Conditions</w:t>
      </w:r>
    </w:p>
    <w:p w14:paraId="392D0B03" w14:textId="77777777" w:rsidR="00393B3C" w:rsidRPr="00B845E3" w:rsidRDefault="00936CDD">
      <w:pPr>
        <w:pStyle w:val="Heading2"/>
        <w:spacing w:after="200"/>
        <w:rPr>
          <w:rFonts w:ascii="Times New Roman" w:hAnsi="Times New Roman" w:cs="Times New Roman"/>
        </w:rPr>
      </w:pPr>
      <w:bookmarkStart w:id="15" w:name="_sy4sx5kkgnv6" w:colFirst="0" w:colLast="0"/>
      <w:bookmarkEnd w:id="15"/>
      <w:r w:rsidRPr="00B845E3">
        <w:rPr>
          <w:rFonts w:ascii="Times New Roman" w:hAnsi="Times New Roman" w:cs="Times New Roman"/>
        </w:rPr>
        <w:t>Restriction of Communication</w:t>
      </w:r>
    </w:p>
    <w:p w14:paraId="392D0B04" w14:textId="77777777"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rPr>
        <w:t>From the issue date of this (RFQ) solicitation until a successful proposer is selected and the selection is announced, proposers are not allowed to communicate about this solicitation or this Project for any reason with any members of the Selection Committee, the Owner, except for submission of questions as instructed in the RFQ, or as provided by any existing work agreement(s). For violation of this provision, the Owner reserves the right to reject the proposal of the offending proposer.</w:t>
      </w:r>
    </w:p>
    <w:p w14:paraId="392D0B05" w14:textId="77777777" w:rsidR="00393B3C" w:rsidRPr="00B845E3" w:rsidRDefault="00936CDD">
      <w:pPr>
        <w:pStyle w:val="Heading2"/>
        <w:spacing w:after="200"/>
        <w:rPr>
          <w:rFonts w:ascii="Times New Roman" w:hAnsi="Times New Roman" w:cs="Times New Roman"/>
        </w:rPr>
      </w:pPr>
      <w:bookmarkStart w:id="16" w:name="_be4tikbwt2qg" w:colFirst="0" w:colLast="0"/>
      <w:bookmarkEnd w:id="16"/>
      <w:r w:rsidRPr="00B845E3">
        <w:rPr>
          <w:rFonts w:ascii="Times New Roman" w:hAnsi="Times New Roman" w:cs="Times New Roman"/>
        </w:rPr>
        <w:t>Submittal Costs and Confidentiality</w:t>
      </w:r>
    </w:p>
    <w:p w14:paraId="2A5E81A9" w14:textId="7E093892" w:rsidR="00165DC6" w:rsidRPr="00B845E3" w:rsidRDefault="00936CDD" w:rsidP="00B845E3">
      <w:pPr>
        <w:spacing w:after="200"/>
        <w:ind w:left="720"/>
        <w:jc w:val="both"/>
        <w:rPr>
          <w:rFonts w:ascii="Times New Roman" w:hAnsi="Times New Roman" w:cs="Times New Roman"/>
        </w:rPr>
      </w:pPr>
      <w:r w:rsidRPr="00B845E3">
        <w:rPr>
          <w:rFonts w:ascii="Times New Roman" w:hAnsi="Times New Roman" w:cs="Times New Roman"/>
        </w:rPr>
        <w:t>All expenses for preparing and submitting responses are the sole cost of the party submitting the response. The Owner is not obligated to any party to reimburse such expenses. All submittals upon receipt become the property of the Owner. Labeling information provided in submittals “proprietary” or “confidential”, or any other designation of restricted use will not protect the information from public view. Subject to the provisions of the Georgia Open Records Act, the details of the proposal documents will remain confidential until final award.</w:t>
      </w:r>
    </w:p>
    <w:p w14:paraId="392D0B07" w14:textId="77777777" w:rsidR="00393B3C" w:rsidRPr="00B845E3" w:rsidRDefault="00936CDD">
      <w:pPr>
        <w:pStyle w:val="Heading2"/>
        <w:spacing w:after="200"/>
        <w:rPr>
          <w:rFonts w:ascii="Times New Roman" w:hAnsi="Times New Roman" w:cs="Times New Roman"/>
        </w:rPr>
      </w:pPr>
      <w:bookmarkStart w:id="17" w:name="_v6kawwu3gbw4" w:colFirst="0" w:colLast="0"/>
      <w:bookmarkEnd w:id="17"/>
      <w:r w:rsidRPr="00B845E3">
        <w:rPr>
          <w:rFonts w:ascii="Times New Roman" w:hAnsi="Times New Roman" w:cs="Times New Roman"/>
        </w:rPr>
        <w:t>Award Conditions</w:t>
      </w:r>
    </w:p>
    <w:p w14:paraId="392D0B08" w14:textId="77777777"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rPr>
        <w:t>This request is not an offer to contract or a solicitation of bids. This request and any statement of qualifications or proposal submitted in response, regardless of whether the proposal is determined to be the best proposal, is not binding upon the Owner and does not obligate the Owner to procure or contract for any services. Neither the Owner nor any party submitting a response will be bound unless and until a written contract mutually accepted by both parties is negotiated as to its terms and conditions and is signed by the Owner and a party containing such terms and conditions as are negotiated between those parties. The Owner reserves the right to waive non-compliance with any requirements of this Request for Proposal and to reject any or all proposals submitted in responses. Upon receipt and review of responses, the Owner will determine the party(s) and proposal(s) that in the sole judgment of the Owner is in the best interest of the Owner (if any is so determined), with respect to the evaluation criteria stated herein. The Owner then intends to conduct negotiations with such party(s) to determine if a mutually acceptable contract(s) may be reached.</w:t>
      </w:r>
    </w:p>
    <w:p w14:paraId="392D0B09" w14:textId="77777777" w:rsidR="00393B3C" w:rsidRPr="00B845E3" w:rsidRDefault="00936CDD">
      <w:pPr>
        <w:pStyle w:val="Heading2"/>
        <w:spacing w:after="200"/>
        <w:rPr>
          <w:rFonts w:ascii="Times New Roman" w:hAnsi="Times New Roman" w:cs="Times New Roman"/>
        </w:rPr>
      </w:pPr>
      <w:bookmarkStart w:id="18" w:name="_l0swxjywebp8" w:colFirst="0" w:colLast="0"/>
      <w:bookmarkEnd w:id="18"/>
      <w:r w:rsidRPr="00B845E3">
        <w:rPr>
          <w:rFonts w:ascii="Times New Roman" w:hAnsi="Times New Roman" w:cs="Times New Roman"/>
        </w:rPr>
        <w:lastRenderedPageBreak/>
        <w:t>Statement of Agreement</w:t>
      </w:r>
    </w:p>
    <w:p w14:paraId="392D0B0A" w14:textId="77777777" w:rsidR="00393B3C" w:rsidRPr="00B845E3" w:rsidRDefault="00936CDD">
      <w:pPr>
        <w:spacing w:after="200"/>
        <w:ind w:left="720"/>
        <w:jc w:val="both"/>
        <w:rPr>
          <w:rFonts w:ascii="Times New Roman" w:hAnsi="Times New Roman" w:cs="Times New Roman"/>
        </w:rPr>
      </w:pPr>
      <w:r w:rsidRPr="00B845E3">
        <w:rPr>
          <w:rFonts w:ascii="Times New Roman" w:hAnsi="Times New Roman" w:cs="Times New Roman"/>
        </w:rPr>
        <w:t>With submission of a statement of qualifications or proposal, the Proposer agrees that he/she has carefully examined the solicitation, and the Proposer agrees that it is the Proposer’s responsibility to request clarification on any issues in any section of the solicitation with which the Proposer disagrees or needs clarified. The Proposer also understands that failure to mention these items in the proposal will be interpreted to mean that the Proposer is in full agreement with the terms, conditions, specifications and requirements in the therein. With submission of a proposal, the Proposer hereby certifies: (a) that this proposal is genuine and is not made in the interest or on behalf of any undisclosed person, firm, or corporation; (b) that Proposer has not directly or indirectly included or solicited any other Proposer to put in a false or insincere proposal; (c) that Proposer has not solicited or induced any person, firm, or corporation to refrain from sending a proposal.</w:t>
      </w:r>
    </w:p>
    <w:p w14:paraId="392D0B0B" w14:textId="77777777" w:rsidR="00393B3C" w:rsidRPr="00B845E3" w:rsidRDefault="00393B3C">
      <w:pPr>
        <w:widowControl w:val="0"/>
        <w:rPr>
          <w:rFonts w:ascii="Times New Roman" w:hAnsi="Times New Roman" w:cs="Times New Roman"/>
          <w:sz w:val="24"/>
          <w:szCs w:val="24"/>
        </w:rPr>
      </w:pPr>
    </w:p>
    <w:sectPr w:rsidR="00393B3C" w:rsidRPr="00B845E3">
      <w:headerReference w:type="default" r:id="rId15"/>
      <w:type w:val="continuous"/>
      <w:pgSz w:w="12240" w:h="15840"/>
      <w:pgMar w:top="1152" w:right="1440" w:bottom="1152" w:left="1440"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09FE" w14:textId="77777777" w:rsidR="0087625B" w:rsidRDefault="0087625B">
      <w:pPr>
        <w:spacing w:line="240" w:lineRule="auto"/>
      </w:pPr>
      <w:r>
        <w:separator/>
      </w:r>
    </w:p>
  </w:endnote>
  <w:endnote w:type="continuationSeparator" w:id="0">
    <w:p w14:paraId="62B14032" w14:textId="77777777" w:rsidR="0087625B" w:rsidRDefault="008762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9518ED-5268-4BB4-8764-47D586592F74}"/>
  </w:font>
  <w:font w:name="Roboto Mono">
    <w:charset w:val="00"/>
    <w:family w:val="modern"/>
    <w:pitch w:val="fixed"/>
    <w:sig w:usb0="E00002FF" w:usb1="1000205B" w:usb2="00000020" w:usb3="00000000" w:csb0="0000019F" w:csb1="00000000"/>
    <w:embedRegular r:id="rId2" w:fontKey="{8838DA9E-C18F-4537-B544-E02A9A56BA5B}"/>
  </w:font>
  <w:font w:name="Cambria">
    <w:panose1 w:val="02040503050406030204"/>
    <w:charset w:val="00"/>
    <w:family w:val="roman"/>
    <w:pitch w:val="variable"/>
    <w:sig w:usb0="E00006FF" w:usb1="420024FF" w:usb2="02000000" w:usb3="00000000" w:csb0="0000019F" w:csb1="00000000"/>
    <w:embedRegular r:id="rId3" w:fontKey="{A78F9F78-E5A2-4444-954F-A85DB30709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0B0F" w14:textId="66D60D02" w:rsidR="00393B3C" w:rsidRDefault="00936CDD">
    <w:pPr>
      <w:jc w:val="right"/>
      <w:rPr>
        <w:rFonts w:ascii="Roboto Mono" w:eastAsia="Roboto Mono" w:hAnsi="Roboto Mono" w:cs="Roboto Mono"/>
        <w:sz w:val="20"/>
        <w:szCs w:val="20"/>
      </w:rPr>
    </w:pPr>
    <w:r>
      <w:rPr>
        <w:rFonts w:ascii="Roboto Mono" w:eastAsia="Roboto Mono" w:hAnsi="Roboto Mono" w:cs="Roboto Mono"/>
        <w:sz w:val="18"/>
        <w:szCs w:val="18"/>
      </w:rPr>
      <w:t xml:space="preserve">RFQ </w:t>
    </w:r>
    <w:r w:rsidR="00DA199E" w:rsidRPr="00674038">
      <w:rPr>
        <w:rFonts w:ascii="Roboto Mono" w:eastAsia="Roboto Mono" w:hAnsi="Roboto Mono" w:cs="Roboto Mono"/>
        <w:sz w:val="18"/>
        <w:szCs w:val="18"/>
      </w:rPr>
      <w:t>7</w:t>
    </w:r>
    <w:r w:rsidRPr="00674038">
      <w:rPr>
        <w:rFonts w:ascii="Roboto Mono" w:eastAsia="Roboto Mono" w:hAnsi="Roboto Mono" w:cs="Roboto Mono"/>
        <w:sz w:val="18"/>
        <w:szCs w:val="18"/>
      </w:rPr>
      <w:t>-26</w:t>
    </w:r>
    <w:r>
      <w:rPr>
        <w:rFonts w:ascii="Roboto Mono" w:eastAsia="Roboto Mono" w:hAnsi="Roboto Mono" w:cs="Roboto Mono"/>
        <w:sz w:val="18"/>
        <w:szCs w:val="18"/>
      </w:rPr>
      <w:t xml:space="preserve"> — CITY OF </w:t>
    </w:r>
    <w:r w:rsidR="00975298">
      <w:rPr>
        <w:rFonts w:ascii="Roboto Mono" w:eastAsia="Roboto Mono" w:hAnsi="Roboto Mono" w:cs="Roboto Mono"/>
        <w:sz w:val="18"/>
        <w:szCs w:val="18"/>
      </w:rPr>
      <w:t>DARIEN</w:t>
    </w:r>
    <w:r>
      <w:rPr>
        <w:rFonts w:ascii="Roboto Mono" w:eastAsia="Roboto Mono" w:hAnsi="Roboto Mono" w:cs="Roboto Mono"/>
        <w:sz w:val="18"/>
        <w:szCs w:val="18"/>
      </w:rPr>
      <w:t xml:space="preserve"> — ENGINEERING &amp; GRANT MANAGEMENT SERVICES</w:t>
    </w:r>
    <w:r>
      <w:rPr>
        <w:rFonts w:ascii="Roboto Mono" w:eastAsia="Roboto Mono" w:hAnsi="Roboto Mono" w:cs="Roboto Mono"/>
      </w:rPr>
      <w:t xml:space="preserve">           </w:t>
    </w:r>
    <w:r>
      <w:rPr>
        <w:rFonts w:ascii="Roboto Mono" w:eastAsia="Roboto Mono" w:hAnsi="Roboto Mono" w:cs="Roboto Mono"/>
        <w:sz w:val="20"/>
        <w:szCs w:val="20"/>
      </w:rPr>
      <w:t xml:space="preserve">  </w:t>
    </w:r>
    <w:r>
      <w:rPr>
        <w:rFonts w:ascii="Roboto Mono" w:eastAsia="Roboto Mono" w:hAnsi="Roboto Mono" w:cs="Roboto Mono"/>
        <w:sz w:val="20"/>
        <w:szCs w:val="20"/>
      </w:rPr>
      <w:fldChar w:fldCharType="begin"/>
    </w:r>
    <w:r>
      <w:rPr>
        <w:rFonts w:ascii="Roboto Mono" w:eastAsia="Roboto Mono" w:hAnsi="Roboto Mono" w:cs="Roboto Mono"/>
        <w:sz w:val="20"/>
        <w:szCs w:val="20"/>
      </w:rPr>
      <w:instrText>PAGE</w:instrText>
    </w:r>
    <w:r>
      <w:rPr>
        <w:rFonts w:ascii="Roboto Mono" w:eastAsia="Roboto Mono" w:hAnsi="Roboto Mono" w:cs="Roboto Mono"/>
        <w:sz w:val="20"/>
        <w:szCs w:val="20"/>
      </w:rPr>
      <w:fldChar w:fldCharType="separate"/>
    </w:r>
    <w:r w:rsidR="003E2747">
      <w:rPr>
        <w:rFonts w:ascii="Roboto Mono" w:eastAsia="Roboto Mono" w:hAnsi="Roboto Mono" w:cs="Roboto Mono"/>
        <w:noProof/>
        <w:sz w:val="20"/>
        <w:szCs w:val="20"/>
      </w:rPr>
      <w:t>2</w:t>
    </w:r>
    <w:r>
      <w:rPr>
        <w:rFonts w:ascii="Roboto Mono" w:eastAsia="Roboto Mono" w:hAnsi="Roboto Mono" w:cs="Roboto Mono"/>
        <w:sz w:val="20"/>
        <w:szCs w:val="20"/>
      </w:rPr>
      <w:fldChar w:fldCharType="end"/>
    </w:r>
    <w:r>
      <w:rPr>
        <w:rFonts w:ascii="Roboto Mono" w:eastAsia="Roboto Mono" w:hAnsi="Roboto Mono" w:cs="Roboto Mono"/>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EC0D" w14:textId="77777777" w:rsidR="0087625B" w:rsidRDefault="0087625B">
      <w:pPr>
        <w:spacing w:line="240" w:lineRule="auto"/>
      </w:pPr>
      <w:r>
        <w:separator/>
      </w:r>
    </w:p>
  </w:footnote>
  <w:footnote w:type="continuationSeparator" w:id="0">
    <w:p w14:paraId="2B323486" w14:textId="77777777" w:rsidR="0087625B" w:rsidRDefault="008762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0B0E" w14:textId="77777777" w:rsidR="00393B3C" w:rsidRDefault="00393B3C">
    <w:pPr>
      <w:spacing w:line="240" w:lineRule="auto"/>
      <w:rPr>
        <w:rFonts w:ascii="Calibri" w:eastAsia="Calibri" w:hAnsi="Calibri" w:cs="Calibr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0B10" w14:textId="77777777" w:rsidR="00393B3C" w:rsidRDefault="00393B3C">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0B12" w14:textId="5E0AEEC2" w:rsidR="00393B3C" w:rsidRDefault="00936CDD">
    <w:pPr>
      <w:spacing w:line="240" w:lineRule="auto"/>
      <w:ind w:left="-720"/>
      <w:rPr>
        <w:rFonts w:ascii="Roboto Mono" w:eastAsia="Roboto Mono" w:hAnsi="Roboto Mono" w:cs="Roboto Mono"/>
        <w:sz w:val="16"/>
        <w:szCs w:val="16"/>
      </w:rPr>
    </w:pPr>
    <w:r>
      <w:rPr>
        <w:rFonts w:ascii="Roboto Mono" w:eastAsia="Roboto Mono" w:hAnsi="Roboto Mono" w:cs="Roboto Mono"/>
        <w:sz w:val="16"/>
        <w:szCs w:val="16"/>
      </w:rPr>
      <w:t xml:space="preserve">Solicitation No: RFQ </w:t>
    </w:r>
    <w:r w:rsidR="00DA199E">
      <w:rPr>
        <w:rFonts w:ascii="Roboto Mono" w:eastAsia="Roboto Mono" w:hAnsi="Roboto Mono" w:cs="Roboto Mono"/>
        <w:sz w:val="16"/>
        <w:szCs w:val="16"/>
      </w:rPr>
      <w:t>7</w:t>
    </w:r>
    <w:r>
      <w:rPr>
        <w:rFonts w:ascii="Roboto Mono" w:eastAsia="Roboto Mono" w:hAnsi="Roboto Mono" w:cs="Roboto Mono"/>
        <w:sz w:val="16"/>
        <w:szCs w:val="16"/>
      </w:rPr>
      <w:t>-26</w:t>
    </w:r>
  </w:p>
  <w:p w14:paraId="392D0B13" w14:textId="72DF1718" w:rsidR="00393B3C" w:rsidRDefault="00936CDD">
    <w:pPr>
      <w:spacing w:line="240" w:lineRule="auto"/>
      <w:ind w:left="-720"/>
      <w:rPr>
        <w:rFonts w:ascii="Roboto Mono" w:eastAsia="Roboto Mono" w:hAnsi="Roboto Mono" w:cs="Roboto Mono"/>
        <w:sz w:val="16"/>
        <w:szCs w:val="16"/>
      </w:rPr>
    </w:pPr>
    <w:r>
      <w:rPr>
        <w:rFonts w:ascii="Roboto Mono" w:eastAsia="Roboto Mono" w:hAnsi="Roboto Mono" w:cs="Roboto Mono"/>
        <w:sz w:val="16"/>
        <w:szCs w:val="16"/>
      </w:rPr>
      <w:t xml:space="preserve">Qualifications Due: </w:t>
    </w:r>
    <w:r w:rsidR="00674038">
      <w:rPr>
        <w:rFonts w:ascii="Roboto Mono" w:eastAsia="Roboto Mono" w:hAnsi="Roboto Mono" w:cs="Roboto Mono"/>
        <w:sz w:val="16"/>
        <w:szCs w:val="16"/>
      </w:rPr>
      <w:t>August</w:t>
    </w:r>
    <w:r>
      <w:rPr>
        <w:rFonts w:ascii="Roboto Mono" w:eastAsia="Roboto Mono" w:hAnsi="Roboto Mono" w:cs="Roboto Mono"/>
        <w:sz w:val="16"/>
        <w:szCs w:val="16"/>
      </w:rPr>
      <w:t xml:space="preserve"> </w:t>
    </w:r>
    <w:r w:rsidR="002243A9">
      <w:rPr>
        <w:rFonts w:ascii="Roboto Mono" w:eastAsia="Roboto Mono" w:hAnsi="Roboto Mono" w:cs="Roboto Mono"/>
        <w:sz w:val="16"/>
        <w:szCs w:val="16"/>
      </w:rPr>
      <w:t>1</w:t>
    </w:r>
    <w:r w:rsidR="008C2DC5">
      <w:rPr>
        <w:rFonts w:ascii="Roboto Mono" w:eastAsia="Roboto Mono" w:hAnsi="Roboto Mono" w:cs="Roboto Mono"/>
        <w:sz w:val="16"/>
        <w:szCs w:val="16"/>
      </w:rPr>
      <w:t>7</w:t>
    </w:r>
    <w:r>
      <w:rPr>
        <w:rFonts w:ascii="Roboto Mono" w:eastAsia="Roboto Mono" w:hAnsi="Roboto Mono" w:cs="Roboto Mono"/>
        <w:sz w:val="16"/>
        <w:szCs w:val="16"/>
      </w:rPr>
      <w:t xml:space="preserve">, </w:t>
    </w:r>
    <w:proofErr w:type="gramStart"/>
    <w:r>
      <w:rPr>
        <w:rFonts w:ascii="Roboto Mono" w:eastAsia="Roboto Mono" w:hAnsi="Roboto Mono" w:cs="Roboto Mono"/>
        <w:sz w:val="16"/>
        <w:szCs w:val="16"/>
      </w:rPr>
      <w:t>2026</w:t>
    </w:r>
    <w:proofErr w:type="gramEnd"/>
    <w:r>
      <w:rPr>
        <w:rFonts w:ascii="Roboto Mono" w:eastAsia="Roboto Mono" w:hAnsi="Roboto Mono" w:cs="Roboto Mono"/>
        <w:sz w:val="16"/>
        <w:szCs w:val="16"/>
      </w:rPr>
      <w:t xml:space="preserve"> 12:00 PM 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44838"/>
    <w:multiLevelType w:val="multilevel"/>
    <w:tmpl w:val="C8CA800A"/>
    <w:lvl w:ilvl="0">
      <w:start w:val="1"/>
      <w:numFmt w:val="decimal"/>
      <w:lvlText w:val="%1."/>
      <w:lvlJc w:val="left"/>
      <w:pPr>
        <w:ind w:left="720" w:hanging="360"/>
      </w:pPr>
      <w:rPr>
        <w:rFonts w:ascii="Arial" w:eastAsia="Arial" w:hAnsi="Arial" w:cs="Arial"/>
        <w:b/>
        <w:bCs/>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8842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3C"/>
    <w:rsid w:val="000605C0"/>
    <w:rsid w:val="000B725D"/>
    <w:rsid w:val="00165DC6"/>
    <w:rsid w:val="001B4BF8"/>
    <w:rsid w:val="001C5452"/>
    <w:rsid w:val="00220C3D"/>
    <w:rsid w:val="002243A9"/>
    <w:rsid w:val="00233146"/>
    <w:rsid w:val="00270868"/>
    <w:rsid w:val="00286F6D"/>
    <w:rsid w:val="00346730"/>
    <w:rsid w:val="0036791C"/>
    <w:rsid w:val="00393B3C"/>
    <w:rsid w:val="003E2747"/>
    <w:rsid w:val="00400894"/>
    <w:rsid w:val="004D3D36"/>
    <w:rsid w:val="00506128"/>
    <w:rsid w:val="005100A6"/>
    <w:rsid w:val="005C4C4F"/>
    <w:rsid w:val="00674038"/>
    <w:rsid w:val="00791753"/>
    <w:rsid w:val="0087625B"/>
    <w:rsid w:val="008B7121"/>
    <w:rsid w:val="008C2DC5"/>
    <w:rsid w:val="008C3E23"/>
    <w:rsid w:val="00936CDD"/>
    <w:rsid w:val="00975298"/>
    <w:rsid w:val="00984E3A"/>
    <w:rsid w:val="00986177"/>
    <w:rsid w:val="00A717D1"/>
    <w:rsid w:val="00A968BF"/>
    <w:rsid w:val="00AA652B"/>
    <w:rsid w:val="00B845E3"/>
    <w:rsid w:val="00BE4903"/>
    <w:rsid w:val="00CB76AB"/>
    <w:rsid w:val="00CE233E"/>
    <w:rsid w:val="00DA199E"/>
    <w:rsid w:val="00DC5F12"/>
    <w:rsid w:val="00E00528"/>
    <w:rsid w:val="00E97671"/>
    <w:rsid w:val="00EE314B"/>
    <w:rsid w:val="00EE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0A68"/>
  <w15:docId w15:val="{F2C13DF6-DEA0-4EB6-A7B3-C0B81F42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60" w:line="259" w:lineRule="auto"/>
      <w:ind w:left="720" w:hanging="360"/>
      <w:jc w:val="both"/>
      <w:outlineLvl w:val="0"/>
    </w:pPr>
    <w:rPr>
      <w:b/>
      <w:bCs/>
    </w:rPr>
  </w:style>
  <w:style w:type="paragraph" w:styleId="Heading2">
    <w:name w:val="heading 2"/>
    <w:basedOn w:val="Normal"/>
    <w:next w:val="Normal"/>
    <w:uiPriority w:val="9"/>
    <w:unhideWhenUsed/>
    <w:qFormat/>
    <w:pPr>
      <w:keepNext/>
      <w:keepLines/>
      <w:spacing w:after="160" w:line="259" w:lineRule="auto"/>
      <w:ind w:left="720"/>
      <w:jc w:val="both"/>
      <w:outlineLvl w:val="1"/>
    </w:pPr>
    <w:rPr>
      <w:b/>
      <w:bCs/>
    </w:rPr>
  </w:style>
  <w:style w:type="paragraph" w:styleId="Heading3">
    <w:name w:val="heading 3"/>
    <w:basedOn w:val="Normal"/>
    <w:next w:val="Normal"/>
    <w:uiPriority w:val="9"/>
    <w:unhideWhenUsed/>
    <w:qFormat/>
    <w:pPr>
      <w:keepNext/>
      <w:keepLines/>
      <w:spacing w:after="160" w:line="259" w:lineRule="auto"/>
      <w:ind w:left="1440"/>
      <w:jc w:val="both"/>
      <w:outlineLvl w:val="2"/>
    </w:pPr>
    <w:rPr>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character" w:styleId="Hyperlink">
    <w:name w:val="Hyperlink"/>
    <w:basedOn w:val="DefaultParagraphFont"/>
    <w:uiPriority w:val="99"/>
    <w:unhideWhenUsed/>
    <w:rsid w:val="00A717D1"/>
    <w:rPr>
      <w:color w:val="0000FF" w:themeColor="hyperlink"/>
      <w:u w:val="single"/>
    </w:rPr>
  </w:style>
  <w:style w:type="character" w:styleId="UnresolvedMention">
    <w:name w:val="Unresolved Mention"/>
    <w:basedOn w:val="DefaultParagraphFont"/>
    <w:uiPriority w:val="99"/>
    <w:semiHidden/>
    <w:unhideWhenUsed/>
    <w:rsid w:val="00A717D1"/>
    <w:rPr>
      <w:color w:val="605E5C"/>
      <w:shd w:val="clear" w:color="auto" w:fill="E1DFDD"/>
    </w:rPr>
  </w:style>
  <w:style w:type="paragraph" w:styleId="Header">
    <w:name w:val="header"/>
    <w:basedOn w:val="Normal"/>
    <w:link w:val="HeaderChar"/>
    <w:uiPriority w:val="99"/>
    <w:unhideWhenUsed/>
    <w:rsid w:val="00791753"/>
    <w:pPr>
      <w:tabs>
        <w:tab w:val="center" w:pos="4680"/>
        <w:tab w:val="right" w:pos="9360"/>
      </w:tabs>
      <w:spacing w:line="240" w:lineRule="auto"/>
    </w:pPr>
  </w:style>
  <w:style w:type="character" w:customStyle="1" w:styleId="HeaderChar">
    <w:name w:val="Header Char"/>
    <w:basedOn w:val="DefaultParagraphFont"/>
    <w:link w:val="Header"/>
    <w:uiPriority w:val="99"/>
    <w:rsid w:val="00791753"/>
  </w:style>
  <w:style w:type="paragraph" w:styleId="Footer">
    <w:name w:val="footer"/>
    <w:basedOn w:val="Normal"/>
    <w:link w:val="FooterChar"/>
    <w:uiPriority w:val="99"/>
    <w:unhideWhenUsed/>
    <w:rsid w:val="00791753"/>
    <w:pPr>
      <w:tabs>
        <w:tab w:val="center" w:pos="4680"/>
        <w:tab w:val="right" w:pos="9360"/>
      </w:tabs>
      <w:spacing w:line="240" w:lineRule="auto"/>
    </w:pPr>
  </w:style>
  <w:style w:type="character" w:customStyle="1" w:styleId="FooterChar">
    <w:name w:val="Footer Char"/>
    <w:basedOn w:val="DefaultParagraphFont"/>
    <w:link w:val="Footer"/>
    <w:uiPriority w:val="99"/>
    <w:rsid w:val="00791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my.hitt@cityofdarienga.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amy.hitt@cityofdarienga.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my.hitt@cityofga.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3868</Words>
  <Characters>15473</Characters>
  <Application>Microsoft Office Word</Application>
  <DocSecurity>0</DocSecurity>
  <Lines>1289</Lines>
  <Paragraphs>1487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Howard</dc:creator>
  <cp:lastModifiedBy>Brooke Howard</cp:lastModifiedBy>
  <cp:revision>4</cp:revision>
  <dcterms:created xsi:type="dcterms:W3CDTF">2026-07-07T14:35:00Z</dcterms:created>
  <dcterms:modified xsi:type="dcterms:W3CDTF">2026-07-29T16:59:00Z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A">
    <vt:lpwstr>pageA</vt:lpwstr>
  </property>
  <property fmtid="{D5CDD505-2E9C-101B-9397-08002B2CF9AE}" pid="3" name="GrammarlyDocumentId">
    <vt:lpwstr>ab0a5a1c-2fce-4a6b-bede-0800f1b3c91a</vt:lpwstr>
  </property>
</Properties>
</file>